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9FD35B" w14:textId="77777777" w:rsidR="005C3BFA" w:rsidRDefault="005C3BFA" w:rsidP="005C3BFA">
      <w:pPr>
        <w:jc w:val="center"/>
        <w:rPr>
          <w:b/>
          <w:bCs/>
        </w:rPr>
      </w:pPr>
    </w:p>
    <w:p w14:paraId="5491959D" w14:textId="77777777" w:rsidR="005C3BFA" w:rsidRDefault="005C3BFA" w:rsidP="005C3BFA">
      <w:pPr>
        <w:jc w:val="center"/>
        <w:rPr>
          <w:b/>
          <w:bCs/>
        </w:rPr>
      </w:pPr>
    </w:p>
    <w:p w14:paraId="6C0AE7FD" w14:textId="77777777" w:rsidR="005C3BFA" w:rsidRDefault="005C3BFA" w:rsidP="005C3BFA">
      <w:pPr>
        <w:jc w:val="center"/>
        <w:rPr>
          <w:b/>
          <w:bCs/>
        </w:rPr>
      </w:pPr>
    </w:p>
    <w:p w14:paraId="45720AC4" w14:textId="77777777" w:rsidR="005C3BFA" w:rsidRDefault="005C3BFA" w:rsidP="005C3BFA">
      <w:pPr>
        <w:jc w:val="center"/>
        <w:rPr>
          <w:b/>
          <w:bCs/>
        </w:rPr>
      </w:pPr>
    </w:p>
    <w:p w14:paraId="21A136D5" w14:textId="18E551A8" w:rsidR="00AA5166" w:rsidRDefault="00947DEE" w:rsidP="00406B32">
      <w:pPr>
        <w:jc w:val="center"/>
        <w:rPr>
          <w:b/>
          <w:bCs/>
        </w:rPr>
      </w:pPr>
      <w:r>
        <w:rPr>
          <w:b/>
          <w:bCs/>
          <w:noProof/>
          <w:lang w:val="en-GB" w:eastAsia="en-GB"/>
        </w:rPr>
        <w:drawing>
          <wp:inline distT="0" distB="0" distL="0" distR="0" wp14:anchorId="307A50CE" wp14:editId="7C9AC859">
            <wp:extent cx="5731510" cy="2886075"/>
            <wp:effectExtent l="0" t="0" r="2540" b="9525"/>
            <wp:docPr id="7" name="Picture 7" descr="RTR FM Radio Station logo depicting a sound wave and RTR FM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TR FM Radio Station logo depicting a sound wave and RTR FM 9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886075"/>
                    </a:xfrm>
                    <a:prstGeom prst="rect">
                      <a:avLst/>
                    </a:prstGeom>
                  </pic:spPr>
                </pic:pic>
              </a:graphicData>
            </a:graphic>
          </wp:inline>
        </w:drawing>
      </w:r>
    </w:p>
    <w:p w14:paraId="6A4B97BD" w14:textId="77777777" w:rsidR="005C3BFA" w:rsidRDefault="005C3BFA" w:rsidP="005C3BFA">
      <w:pPr>
        <w:jc w:val="center"/>
        <w:rPr>
          <w:b/>
          <w:bCs/>
          <w:sz w:val="36"/>
          <w:szCs w:val="36"/>
        </w:rPr>
      </w:pPr>
    </w:p>
    <w:p w14:paraId="28500639" w14:textId="0DDDA4A5" w:rsidR="005C3BFA" w:rsidRPr="00182747" w:rsidRDefault="00AA5166" w:rsidP="00D81F9C">
      <w:pPr>
        <w:pStyle w:val="Title"/>
        <w:outlineLvl w:val="0"/>
      </w:pPr>
      <w:r w:rsidRPr="00182747">
        <w:t xml:space="preserve">Disability Inclusion </w:t>
      </w:r>
      <w:r w:rsidR="005C3BFA" w:rsidRPr="00182747">
        <w:t>Plan</w:t>
      </w:r>
    </w:p>
    <w:p w14:paraId="0B0201A5" w14:textId="5A63E06A" w:rsidR="005C3BFA" w:rsidRPr="00182747" w:rsidRDefault="00686A4B" w:rsidP="00182747">
      <w:pPr>
        <w:pStyle w:val="Title"/>
      </w:pPr>
      <w:r w:rsidRPr="00182747">
        <w:t>2022 - 202</w:t>
      </w:r>
      <w:r w:rsidR="00406B32" w:rsidRPr="00182747">
        <w:t>4</w:t>
      </w:r>
    </w:p>
    <w:p w14:paraId="12F7E3DB" w14:textId="77777777" w:rsidR="002B220B" w:rsidRDefault="002B220B" w:rsidP="005C3BFA">
      <w:pPr>
        <w:jc w:val="center"/>
        <w:rPr>
          <w:color w:val="FF0000"/>
        </w:rPr>
      </w:pPr>
    </w:p>
    <w:p w14:paraId="01C9E8B8" w14:textId="77777777" w:rsidR="002B220B" w:rsidRPr="00182747" w:rsidRDefault="002B220B" w:rsidP="00182747">
      <w:pPr>
        <w:pStyle w:val="Style1"/>
      </w:pPr>
    </w:p>
    <w:p w14:paraId="03EAA616" w14:textId="77777777" w:rsidR="002B220B" w:rsidRDefault="002B220B" w:rsidP="005C3BFA">
      <w:pPr>
        <w:jc w:val="center"/>
        <w:rPr>
          <w:color w:val="FF0000"/>
        </w:rPr>
      </w:pPr>
    </w:p>
    <w:p w14:paraId="7A591D57" w14:textId="77777777" w:rsidR="002B220B" w:rsidRDefault="002B220B" w:rsidP="005C3BFA">
      <w:pPr>
        <w:jc w:val="center"/>
        <w:rPr>
          <w:color w:val="FF0000"/>
        </w:rPr>
      </w:pPr>
    </w:p>
    <w:p w14:paraId="37FD0562" w14:textId="77777777" w:rsidR="002B220B" w:rsidRDefault="002B220B" w:rsidP="005C3BFA">
      <w:pPr>
        <w:jc w:val="center"/>
        <w:rPr>
          <w:color w:val="FF0000"/>
        </w:rPr>
      </w:pPr>
    </w:p>
    <w:p w14:paraId="064A642F" w14:textId="77777777" w:rsidR="002B220B" w:rsidRDefault="002B220B" w:rsidP="002B220B">
      <w:pPr>
        <w:rPr>
          <w:color w:val="FF0000"/>
        </w:rPr>
      </w:pPr>
    </w:p>
    <w:p w14:paraId="5A9007EE" w14:textId="77777777" w:rsidR="002B220B" w:rsidRDefault="002B220B" w:rsidP="002B220B">
      <w:pPr>
        <w:rPr>
          <w:color w:val="FF0000"/>
        </w:rPr>
      </w:pPr>
    </w:p>
    <w:p w14:paraId="59A04E04" w14:textId="2235F34C" w:rsidR="002B220B" w:rsidRPr="00787E6D" w:rsidRDefault="002B220B" w:rsidP="002B220B">
      <w:pPr>
        <w:rPr>
          <w:sz w:val="24"/>
          <w:szCs w:val="24"/>
        </w:rPr>
      </w:pPr>
    </w:p>
    <w:p w14:paraId="6E700FA1" w14:textId="77777777" w:rsidR="008A0351" w:rsidRPr="00223AC3" w:rsidRDefault="002B220B" w:rsidP="00F33816">
      <w:pPr>
        <w:pStyle w:val="NoSpacing"/>
        <w:rPr>
          <w:sz w:val="32"/>
          <w:szCs w:val="32"/>
        </w:rPr>
      </w:pPr>
      <w:r w:rsidRPr="00223AC3">
        <w:rPr>
          <w:sz w:val="32"/>
          <w:szCs w:val="32"/>
        </w:rPr>
        <w:t>This Plan is available in</w:t>
      </w:r>
      <w:r w:rsidR="008A0351" w:rsidRPr="00223AC3">
        <w:rPr>
          <w:sz w:val="32"/>
          <w:szCs w:val="32"/>
        </w:rPr>
        <w:t xml:space="preserve"> the following</w:t>
      </w:r>
      <w:r w:rsidRPr="00223AC3">
        <w:rPr>
          <w:sz w:val="32"/>
          <w:szCs w:val="32"/>
        </w:rPr>
        <w:t xml:space="preserve"> alternative formats</w:t>
      </w:r>
      <w:r w:rsidR="008A0351" w:rsidRPr="00223AC3">
        <w:rPr>
          <w:sz w:val="32"/>
          <w:szCs w:val="32"/>
        </w:rPr>
        <w:t>:</w:t>
      </w:r>
    </w:p>
    <w:p w14:paraId="74FA9319" w14:textId="4BEA1281" w:rsidR="00F80804" w:rsidRPr="00223AC3" w:rsidRDefault="00F80804" w:rsidP="00F33816">
      <w:pPr>
        <w:pStyle w:val="ListParagraph"/>
        <w:numPr>
          <w:ilvl w:val="0"/>
          <w:numId w:val="21"/>
        </w:numPr>
        <w:spacing w:after="0" w:line="240" w:lineRule="auto"/>
        <w:rPr>
          <w:sz w:val="32"/>
          <w:szCs w:val="32"/>
        </w:rPr>
      </w:pPr>
      <w:r w:rsidRPr="00223AC3">
        <w:rPr>
          <w:sz w:val="32"/>
          <w:szCs w:val="32"/>
        </w:rPr>
        <w:t>Large print (PDF and Word versions)</w:t>
      </w:r>
    </w:p>
    <w:p w14:paraId="5664A378" w14:textId="77777777" w:rsidR="00F33816" w:rsidRPr="00223AC3" w:rsidRDefault="008A0351" w:rsidP="00F33816">
      <w:pPr>
        <w:pStyle w:val="ListParagraph"/>
        <w:numPr>
          <w:ilvl w:val="0"/>
          <w:numId w:val="21"/>
        </w:numPr>
        <w:spacing w:after="0" w:line="240" w:lineRule="auto"/>
        <w:rPr>
          <w:sz w:val="32"/>
          <w:szCs w:val="32"/>
        </w:rPr>
      </w:pPr>
      <w:r w:rsidRPr="00223AC3">
        <w:rPr>
          <w:sz w:val="32"/>
          <w:szCs w:val="32"/>
        </w:rPr>
        <w:t>Easy English document (PDF and Word versions)</w:t>
      </w:r>
    </w:p>
    <w:p w14:paraId="193A51AE" w14:textId="7BF3E351" w:rsidR="00AA5166" w:rsidRPr="00F33816" w:rsidRDefault="007B3C89" w:rsidP="00F33816">
      <w:pPr>
        <w:pStyle w:val="ListParagraph"/>
        <w:numPr>
          <w:ilvl w:val="0"/>
          <w:numId w:val="21"/>
        </w:numPr>
        <w:spacing w:after="0" w:line="240" w:lineRule="auto"/>
        <w:rPr>
          <w:sz w:val="24"/>
          <w:szCs w:val="24"/>
        </w:rPr>
      </w:pPr>
      <w:r w:rsidRPr="00223AC3">
        <w:rPr>
          <w:sz w:val="32"/>
          <w:szCs w:val="32"/>
        </w:rPr>
        <w:t>Audio</w:t>
      </w:r>
      <w:r w:rsidRPr="00223AC3">
        <w:rPr>
          <w:bCs/>
          <w:sz w:val="28"/>
          <w:szCs w:val="28"/>
        </w:rPr>
        <w:t xml:space="preserve"> </w:t>
      </w:r>
      <w:r w:rsidR="00AA5166" w:rsidRPr="00F33816">
        <w:rPr>
          <w:color w:val="FF0000"/>
        </w:rPr>
        <w:br w:type="page"/>
      </w:r>
    </w:p>
    <w:p w14:paraId="333BB2DF" w14:textId="63132C9C" w:rsidR="00530CE4" w:rsidRPr="00902F1E" w:rsidRDefault="00E778C8" w:rsidP="00223AC3">
      <w:pPr>
        <w:pStyle w:val="Heading1"/>
      </w:pPr>
      <w:r w:rsidRPr="00902F1E">
        <w:lastRenderedPageBreak/>
        <w:t>Why this matters</w:t>
      </w:r>
      <w:r w:rsidR="00B4246E" w:rsidRPr="00902F1E">
        <w:t xml:space="preserve"> to </w:t>
      </w:r>
      <w:r w:rsidR="007B6D03" w:rsidRPr="00902F1E">
        <w:t>RTRFM</w:t>
      </w:r>
    </w:p>
    <w:p w14:paraId="0383FF81" w14:textId="71A34379" w:rsidR="00B4246E" w:rsidRPr="00B4246E" w:rsidRDefault="007B6D03" w:rsidP="00B4246E">
      <w:pPr>
        <w:spacing w:after="0" w:line="240" w:lineRule="auto"/>
        <w:rPr>
          <w:b/>
          <w:bCs/>
          <w:sz w:val="28"/>
          <w:szCs w:val="28"/>
        </w:rPr>
      </w:pPr>
      <w:r>
        <w:rPr>
          <w:noProof/>
          <w:lang w:val="en-GB" w:eastAsia="en-GB"/>
        </w:rPr>
        <mc:AlternateContent>
          <mc:Choice Requires="wps">
            <w:drawing>
              <wp:inline distT="0" distB="0" distL="0" distR="0" wp14:anchorId="5EFD45C4" wp14:editId="7BAFE203">
                <wp:extent cx="5801710" cy="2270234"/>
                <wp:effectExtent l="0" t="0" r="8890" b="0"/>
                <wp:docPr id="6" name="Text Box 6"/>
                <wp:cNvGraphicFramePr/>
                <a:graphic xmlns:a="http://schemas.openxmlformats.org/drawingml/2006/main">
                  <a:graphicData uri="http://schemas.microsoft.com/office/word/2010/wordprocessingShape">
                    <wps:wsp>
                      <wps:cNvSpPr txBox="1"/>
                      <wps:spPr>
                        <a:xfrm>
                          <a:off x="0" y="0"/>
                          <a:ext cx="5801710" cy="2270234"/>
                        </a:xfrm>
                        <a:prstGeom prst="rect">
                          <a:avLst/>
                        </a:prstGeom>
                        <a:solidFill>
                          <a:schemeClr val="lt1"/>
                        </a:solidFill>
                        <a:ln w="6350">
                          <a:noFill/>
                        </a:ln>
                      </wps:spPr>
                      <wps:txbx>
                        <w:txbxContent>
                          <w:p w14:paraId="63D165C1" w14:textId="77777777" w:rsidR="00DD5484" w:rsidRPr="00223AC3" w:rsidRDefault="00DD5484" w:rsidP="00DD5484">
                            <w:pPr>
                              <w:pStyle w:val="NormalWeb"/>
                              <w:spacing w:before="300" w:beforeAutospacing="0" w:after="0" w:afterAutospacing="0" w:line="390" w:lineRule="atLeast"/>
                              <w:jc w:val="both"/>
                              <w:textAlignment w:val="center"/>
                              <w:rPr>
                                <w:rFonts w:ascii="Tahoma" w:hAnsi="Tahoma" w:cs="Tahoma"/>
                                <w:position w:val="17"/>
                                <w:sz w:val="32"/>
                                <w:szCs w:val="32"/>
                              </w:rPr>
                            </w:pPr>
                            <w:r w:rsidRPr="00223AC3">
                              <w:rPr>
                                <w:rFonts w:ascii="Tahoma" w:hAnsi="Tahoma" w:cs="Tahoma"/>
                                <w:position w:val="17"/>
                                <w:sz w:val="32"/>
                                <w:szCs w:val="32"/>
                              </w:rPr>
                              <w:t xml:space="preserve">"RTRFM is a strong advocate for inclusion, human rights and social justice and this commitment is part of a foundation that guides how we do business. It is important to us that anyone can safely participate in all that we do and feel that they belong." </w:t>
                            </w:r>
                          </w:p>
                          <w:p w14:paraId="650C7CE4" w14:textId="2D2617C3" w:rsidR="00DD5484" w:rsidRPr="00223AC3" w:rsidRDefault="00DD5484" w:rsidP="00223AC3">
                            <w:pPr>
                              <w:pStyle w:val="NormalWeb"/>
                              <w:spacing w:before="300" w:beforeAutospacing="0" w:after="0" w:afterAutospacing="0" w:line="390" w:lineRule="atLeast"/>
                              <w:jc w:val="both"/>
                              <w:textAlignment w:val="center"/>
                              <w:rPr>
                                <w:rFonts w:ascii="Tahoma" w:hAnsi="Tahoma" w:cs="Tahoma"/>
                                <w:position w:val="17"/>
                                <w:sz w:val="32"/>
                                <w:szCs w:val="32"/>
                              </w:rPr>
                            </w:pPr>
                            <w:r w:rsidRPr="00223AC3">
                              <w:rPr>
                                <w:rFonts w:ascii="Tahoma" w:hAnsi="Tahoma" w:cs="Tahoma"/>
                                <w:position w:val="17"/>
                                <w:sz w:val="32"/>
                                <w:szCs w:val="32"/>
                              </w:rPr>
                              <w:t>General Manager Simon Miraudo.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mv="urn:schemas-microsoft-com:mac:vml" xmlns:mo="http://schemas.microsoft.com/office/mac/office/2008/main" xmlns:w16sdtdh="http://schemas.microsoft.com/office/word/2020/wordml/sdtdatahash" xmlns:w16="http://schemas.microsoft.com/office/word/2018/wordml" xmlns:w16cex="http://schemas.microsoft.com/office/word/2018/wordml/cex" xmlns:oel="http://schemas.microsoft.com/office/2019/extlst">
            <w:pict>
              <v:shapetype w14:anchorId="5EFD45C4" id="_x0000_t202" coordsize="21600,21600" o:spt="202" path="m,l,21600r21600,l21600,xe">
                <v:stroke joinstyle="miter"/>
                <v:path gradientshapeok="t" o:connecttype="rect"/>
              </v:shapetype>
              <v:shape id="Text Box 6" o:spid="_x0000_s1026" type="#_x0000_t202" style="width:456.85pt;height:17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" fillcolor="white [3201]" stroked="f" strokeweight=".5pt">
                <v:textbox>
                  <w:txbxContent>
                    <w:p w14:paraId="63D165C1" w14:textId="77777777" w:rsidR="00DD5484" w:rsidRPr="00223AC3" w:rsidRDefault="00DD5484" w:rsidP="00DD5484">
                      <w:pPr>
                        <w:pStyle w:val="NormalWeb"/>
                        <w:spacing w:before="300" w:beforeAutospacing="0" w:after="0" w:afterAutospacing="0" w:line="390" w:lineRule="atLeast"/>
                        <w:jc w:val="both"/>
                        <w:textAlignment w:val="center"/>
                        <w:rPr>
                          <w:rFonts w:ascii="Tahoma" w:hAnsi="Tahoma" w:cs="Tahoma"/>
                          <w:position w:val="17"/>
                          <w:sz w:val="32"/>
                          <w:szCs w:val="32"/>
                        </w:rPr>
                      </w:pPr>
                      <w:r w:rsidRPr="00223AC3">
                        <w:rPr>
                          <w:rFonts w:ascii="Tahoma" w:hAnsi="Tahoma" w:cs="Tahoma"/>
                          <w:position w:val="17"/>
                          <w:sz w:val="32"/>
                          <w:szCs w:val="32"/>
                        </w:rPr>
                        <w:t xml:space="preserve">"RTRFM is a strong advocate for inclusion, human rights and social justice and this commitment is part of a foundation that guides how we do business. It is important to us that anyone can safely participate in all that we do and feel that they belong." </w:t>
                      </w:r>
                    </w:p>
                    <w:p w14:paraId="650C7CE4" w14:textId="2D2617C3" w:rsidR="00DD5484" w:rsidRPr="00223AC3" w:rsidRDefault="00DD5484" w:rsidP="00223AC3">
                      <w:pPr>
                        <w:pStyle w:val="NormalWeb"/>
                        <w:spacing w:before="300" w:beforeAutospacing="0" w:after="0" w:afterAutospacing="0" w:line="390" w:lineRule="atLeast"/>
                        <w:jc w:val="both"/>
                        <w:textAlignment w:val="center"/>
                        <w:rPr>
                          <w:rFonts w:ascii="Tahoma" w:hAnsi="Tahoma" w:cs="Tahoma"/>
                          <w:position w:val="17"/>
                          <w:sz w:val="32"/>
                          <w:szCs w:val="32"/>
                        </w:rPr>
                      </w:pPr>
                      <w:r w:rsidRPr="00223AC3">
                        <w:rPr>
                          <w:rFonts w:ascii="Tahoma" w:hAnsi="Tahoma" w:cs="Tahoma"/>
                          <w:position w:val="17"/>
                          <w:sz w:val="32"/>
                          <w:szCs w:val="32"/>
                        </w:rPr>
                        <w:t>General Manager Simon Miraudo.</w:t>
                      </w:r>
                    </w:p>
                  </w:txbxContent>
                </v:textbox>
                <w10:anchorlock/>
              </v:shape>
            </w:pict>
          </mc:Fallback>
        </mc:AlternateContent>
      </w:r>
    </w:p>
    <w:p w14:paraId="7FC85CBC" w14:textId="7D26082A" w:rsidR="00B4246E" w:rsidRPr="004B5625" w:rsidRDefault="00E778C8" w:rsidP="00E778C8">
      <w:pPr>
        <w:spacing w:after="0" w:line="240" w:lineRule="auto"/>
        <w:rPr>
          <w:sz w:val="32"/>
          <w:szCs w:val="32"/>
        </w:rPr>
      </w:pPr>
      <w:r w:rsidRPr="004B5625">
        <w:rPr>
          <w:sz w:val="32"/>
          <w:szCs w:val="32"/>
        </w:rPr>
        <w:t xml:space="preserve">Despite strong anti-discrimination laws in place, </w:t>
      </w:r>
      <w:r w:rsidR="008D095D" w:rsidRPr="004B5625">
        <w:rPr>
          <w:sz w:val="32"/>
          <w:szCs w:val="32"/>
        </w:rPr>
        <w:t>p</w:t>
      </w:r>
      <w:r w:rsidRPr="004B5625">
        <w:rPr>
          <w:sz w:val="32"/>
          <w:szCs w:val="32"/>
        </w:rPr>
        <w:t xml:space="preserve">eople with disability are </w:t>
      </w:r>
      <w:r w:rsidR="008D095D" w:rsidRPr="004B5625">
        <w:rPr>
          <w:sz w:val="32"/>
          <w:szCs w:val="32"/>
        </w:rPr>
        <w:t>among</w:t>
      </w:r>
      <w:r w:rsidRPr="004B5625">
        <w:rPr>
          <w:sz w:val="32"/>
          <w:szCs w:val="32"/>
        </w:rPr>
        <w:t xml:space="preserve"> the most marginalised groups in our community and experience multiple forms </w:t>
      </w:r>
      <w:r w:rsidR="008D095D" w:rsidRPr="004B5625">
        <w:rPr>
          <w:sz w:val="32"/>
          <w:szCs w:val="32"/>
        </w:rPr>
        <w:t xml:space="preserve">of </w:t>
      </w:r>
      <w:r w:rsidRPr="004B5625">
        <w:rPr>
          <w:sz w:val="32"/>
          <w:szCs w:val="32"/>
        </w:rPr>
        <w:t>discrimination and exclusion.</w:t>
      </w:r>
      <w:r w:rsidRPr="004B5625">
        <w:rPr>
          <w:rStyle w:val="EndnoteReference"/>
          <w:sz w:val="32"/>
          <w:szCs w:val="32"/>
        </w:rPr>
        <w:endnoteReference w:id="1"/>
      </w:r>
      <w:r w:rsidRPr="004B5625">
        <w:rPr>
          <w:sz w:val="32"/>
          <w:szCs w:val="32"/>
        </w:rPr>
        <w:t xml:space="preserve"> </w:t>
      </w:r>
      <w:r w:rsidRPr="004B5625">
        <w:rPr>
          <w:rStyle w:val="EndnoteReference"/>
          <w:sz w:val="32"/>
          <w:szCs w:val="32"/>
        </w:rPr>
        <w:endnoteReference w:id="2"/>
      </w:r>
      <w:r w:rsidRPr="004B5625">
        <w:rPr>
          <w:sz w:val="32"/>
          <w:szCs w:val="32"/>
        </w:rPr>
        <w:t xml:space="preserve"> </w:t>
      </w:r>
    </w:p>
    <w:p w14:paraId="79CDB8C3" w14:textId="77777777" w:rsidR="00B4246E" w:rsidRPr="004B5625" w:rsidRDefault="00B4246E" w:rsidP="00E778C8">
      <w:pPr>
        <w:spacing w:after="0" w:line="240" w:lineRule="auto"/>
        <w:rPr>
          <w:sz w:val="32"/>
          <w:szCs w:val="32"/>
        </w:rPr>
      </w:pPr>
    </w:p>
    <w:p w14:paraId="24990288" w14:textId="15732383" w:rsidR="00E778C8" w:rsidRPr="004B5625" w:rsidRDefault="00E778C8" w:rsidP="00E778C8">
      <w:pPr>
        <w:spacing w:after="0" w:line="240" w:lineRule="auto"/>
        <w:rPr>
          <w:sz w:val="32"/>
          <w:szCs w:val="32"/>
        </w:rPr>
      </w:pPr>
      <w:r w:rsidRPr="004B5625">
        <w:rPr>
          <w:sz w:val="32"/>
          <w:szCs w:val="32"/>
        </w:rPr>
        <w:t>The role of allies and organisations with voice and influence, such as RTRFM, can be essential to help reduce barriers and experiences of discrimination, providing meaningful opportunities to participate fully in mainstream environments</w:t>
      </w:r>
      <w:r w:rsidR="008D095D" w:rsidRPr="004B5625">
        <w:rPr>
          <w:sz w:val="32"/>
          <w:szCs w:val="32"/>
        </w:rPr>
        <w:t>.</w:t>
      </w:r>
      <w:r w:rsidRPr="004B5625">
        <w:rPr>
          <w:rStyle w:val="EndnoteReference"/>
          <w:sz w:val="32"/>
          <w:szCs w:val="32"/>
        </w:rPr>
        <w:endnoteReference w:id="3"/>
      </w:r>
    </w:p>
    <w:p w14:paraId="7A7214C8" w14:textId="3F905F85" w:rsidR="00E778C8" w:rsidRPr="004B5625" w:rsidRDefault="00E778C8">
      <w:pPr>
        <w:rPr>
          <w:sz w:val="28"/>
          <w:szCs w:val="28"/>
        </w:rPr>
      </w:pPr>
    </w:p>
    <w:p w14:paraId="33964A4A" w14:textId="77777777" w:rsidR="00932DB4" w:rsidRPr="004B5625" w:rsidRDefault="00932DB4" w:rsidP="00932DB4">
      <w:pPr>
        <w:pStyle w:val="NoSpacing"/>
        <w:rPr>
          <w:sz w:val="32"/>
          <w:szCs w:val="32"/>
        </w:rPr>
      </w:pPr>
      <w:r w:rsidRPr="004B5625">
        <w:rPr>
          <w:sz w:val="32"/>
          <w:szCs w:val="32"/>
        </w:rPr>
        <w:t>RTRFM is proud to have established a strong reputation within Western Australia and has been striving to create a diverse community of passionate music and arts lovers for more than 45 years. </w:t>
      </w:r>
    </w:p>
    <w:p w14:paraId="27ACCF21" w14:textId="77777777" w:rsidR="00932DB4" w:rsidRPr="004B5625" w:rsidRDefault="00932DB4" w:rsidP="00932DB4">
      <w:pPr>
        <w:pStyle w:val="NoSpacing"/>
        <w:rPr>
          <w:sz w:val="32"/>
          <w:szCs w:val="32"/>
        </w:rPr>
      </w:pPr>
    </w:p>
    <w:p w14:paraId="2B92DB17" w14:textId="73A0AE57" w:rsidR="00932DB4" w:rsidRPr="004B5625" w:rsidRDefault="008D095D" w:rsidP="00932DB4">
      <w:pPr>
        <w:pStyle w:val="NoSpacing"/>
        <w:rPr>
          <w:sz w:val="32"/>
          <w:szCs w:val="32"/>
        </w:rPr>
      </w:pPr>
      <w:r w:rsidRPr="004B5625">
        <w:rPr>
          <w:sz w:val="32"/>
          <w:szCs w:val="32"/>
        </w:rPr>
        <w:t>With more than 99</w:t>
      </w:r>
      <w:r w:rsidR="00932DB4" w:rsidRPr="004B5625">
        <w:rPr>
          <w:sz w:val="32"/>
          <w:szCs w:val="32"/>
        </w:rPr>
        <w:t>,000 weekly listeners, the station has successfully created a welcoming and inclusive community with</w:t>
      </w:r>
      <w:r w:rsidR="007B6D03" w:rsidRPr="004B5625">
        <w:rPr>
          <w:sz w:val="32"/>
          <w:szCs w:val="32"/>
        </w:rPr>
        <w:t xml:space="preserve"> a</w:t>
      </w:r>
      <w:r w:rsidR="00932DB4" w:rsidRPr="004B5625">
        <w:rPr>
          <w:sz w:val="32"/>
          <w:szCs w:val="32"/>
        </w:rPr>
        <w:t xml:space="preserve"> focus on arts, culture, social justice, politics and the environment. It acts as an advocate and voice for marginalised people, and this Plan represents this commitment to make sure there is greater participation and engagement from people with disability in all that RTRFM does. </w:t>
      </w:r>
    </w:p>
    <w:p w14:paraId="20AD4E01" w14:textId="58CB4C68" w:rsidR="00932DB4" w:rsidRDefault="00932DB4"/>
    <w:p w14:paraId="0A3F0E06" w14:textId="3009A04C" w:rsidR="004B5625" w:rsidRDefault="004B5625"/>
    <w:p w14:paraId="7C574C36" w14:textId="77777777" w:rsidR="004B5625" w:rsidRDefault="004B5625"/>
    <w:p w14:paraId="7A850E09" w14:textId="41C0142C" w:rsidR="00530CE4" w:rsidRPr="0059414C" w:rsidRDefault="008D095D" w:rsidP="00223AC3">
      <w:pPr>
        <w:pStyle w:val="Heading1"/>
      </w:pPr>
      <w:r w:rsidRPr="0059414C">
        <w:lastRenderedPageBreak/>
        <w:t>Our j</w:t>
      </w:r>
      <w:r w:rsidR="001B0812" w:rsidRPr="0059414C">
        <w:t>ourney so far</w:t>
      </w:r>
    </w:p>
    <w:p w14:paraId="2979EEE6" w14:textId="77777777" w:rsidR="00E36FD2" w:rsidRPr="00DD5484" w:rsidRDefault="00E36FD2" w:rsidP="00D25515">
      <w:pPr>
        <w:spacing w:after="0" w:line="240" w:lineRule="auto"/>
        <w:rPr>
          <w:color w:val="FF0000"/>
          <w:sz w:val="24"/>
          <w:szCs w:val="24"/>
        </w:rPr>
      </w:pPr>
    </w:p>
    <w:p w14:paraId="6A131F31" w14:textId="4E9F02E6" w:rsidR="007C51EF" w:rsidRPr="004B5625" w:rsidRDefault="007C51EF" w:rsidP="007C51EF">
      <w:pPr>
        <w:spacing w:after="0" w:line="240" w:lineRule="auto"/>
        <w:rPr>
          <w:sz w:val="32"/>
          <w:szCs w:val="32"/>
        </w:rPr>
      </w:pPr>
      <w:r w:rsidRPr="004B5625">
        <w:rPr>
          <w:sz w:val="32"/>
          <w:szCs w:val="32"/>
        </w:rPr>
        <w:t>In late 2021, RTRFM formed the </w:t>
      </w:r>
      <w:hyperlink r:id="rId9" w:history="1">
        <w:r w:rsidRPr="004B5625">
          <w:rPr>
            <w:sz w:val="32"/>
            <w:szCs w:val="32"/>
          </w:rPr>
          <w:t>Disability Inclusion Advisory Group (DIAG)</w:t>
        </w:r>
      </w:hyperlink>
      <w:r w:rsidRPr="004B5625">
        <w:rPr>
          <w:sz w:val="32"/>
          <w:szCs w:val="32"/>
        </w:rPr>
        <w:t xml:space="preserve"> to help guide the station, programming and events in its efforts to become even more inclusive and accessible. This coincided with the launch of </w:t>
      </w:r>
      <w:r w:rsidR="00BB1CEB" w:rsidRPr="004B5625">
        <w:rPr>
          <w:sz w:val="32"/>
          <w:szCs w:val="32"/>
        </w:rPr>
        <w:t xml:space="preserve">the </w:t>
      </w:r>
      <w:r w:rsidR="008D095D" w:rsidRPr="004B5625">
        <w:rPr>
          <w:sz w:val="32"/>
          <w:szCs w:val="32"/>
        </w:rPr>
        <w:t>Community Broadcasting Association</w:t>
      </w:r>
      <w:r w:rsidR="00352666">
        <w:rPr>
          <w:sz w:val="32"/>
          <w:szCs w:val="32"/>
        </w:rPr>
        <w:t xml:space="preserve"> of Australia</w:t>
      </w:r>
      <w:r w:rsidR="008D095D" w:rsidRPr="004B5625">
        <w:rPr>
          <w:sz w:val="32"/>
          <w:szCs w:val="32"/>
        </w:rPr>
        <w:t xml:space="preserve"> award-</w:t>
      </w:r>
      <w:r w:rsidR="00BB1CEB" w:rsidRPr="004B5625">
        <w:rPr>
          <w:sz w:val="32"/>
          <w:szCs w:val="32"/>
        </w:rPr>
        <w:t xml:space="preserve">winning </w:t>
      </w:r>
      <w:hyperlink r:id="rId10" w:history="1">
        <w:r w:rsidRPr="004B5625">
          <w:rPr>
            <w:sz w:val="32"/>
            <w:szCs w:val="32"/>
          </w:rPr>
          <w:t>Breaking Sound Barriers</w:t>
        </w:r>
      </w:hyperlink>
      <w:r w:rsidRPr="004B5625">
        <w:rPr>
          <w:sz w:val="32"/>
          <w:szCs w:val="32"/>
        </w:rPr>
        <w:t xml:space="preserve"> initiative</w:t>
      </w:r>
      <w:r w:rsidR="00BB1CEB" w:rsidRPr="004B5625">
        <w:rPr>
          <w:sz w:val="32"/>
          <w:szCs w:val="32"/>
        </w:rPr>
        <w:t xml:space="preserve">, </w:t>
      </w:r>
      <w:r w:rsidRPr="004B5625">
        <w:rPr>
          <w:sz w:val="32"/>
          <w:szCs w:val="32"/>
        </w:rPr>
        <w:t>provid</w:t>
      </w:r>
      <w:r w:rsidR="00BB1CEB" w:rsidRPr="004B5625">
        <w:rPr>
          <w:sz w:val="32"/>
          <w:szCs w:val="32"/>
        </w:rPr>
        <w:t>ing</w:t>
      </w:r>
      <w:r w:rsidRPr="004B5625">
        <w:rPr>
          <w:sz w:val="32"/>
          <w:szCs w:val="32"/>
        </w:rPr>
        <w:t xml:space="preserve"> podcasting and broadcasting training to people with disability. </w:t>
      </w:r>
    </w:p>
    <w:p w14:paraId="545DE129" w14:textId="77777777" w:rsidR="009340B4" w:rsidRPr="004B5625" w:rsidRDefault="009340B4" w:rsidP="007C51EF">
      <w:pPr>
        <w:spacing w:after="0" w:line="240" w:lineRule="auto"/>
        <w:rPr>
          <w:sz w:val="32"/>
          <w:szCs w:val="32"/>
        </w:rPr>
      </w:pPr>
    </w:p>
    <w:p w14:paraId="7C6A7DEC" w14:textId="3666DC14" w:rsidR="007C51EF" w:rsidRPr="004B5625" w:rsidRDefault="002264D6" w:rsidP="009340B4">
      <w:pPr>
        <w:spacing w:after="0" w:line="240" w:lineRule="auto"/>
        <w:rPr>
          <w:sz w:val="32"/>
          <w:szCs w:val="32"/>
        </w:rPr>
      </w:pPr>
      <w:r w:rsidRPr="004B5625">
        <w:rPr>
          <w:sz w:val="32"/>
          <w:szCs w:val="32"/>
        </w:rPr>
        <w:t xml:space="preserve">Since then, the station has </w:t>
      </w:r>
      <w:r w:rsidR="009340B4" w:rsidRPr="004B5625">
        <w:rPr>
          <w:sz w:val="32"/>
          <w:szCs w:val="32"/>
        </w:rPr>
        <w:t>implemented many actions contained in the plan</w:t>
      </w:r>
      <w:r w:rsidR="00AF1E2F" w:rsidRPr="004B5625">
        <w:rPr>
          <w:sz w:val="32"/>
          <w:szCs w:val="32"/>
        </w:rPr>
        <w:t xml:space="preserve"> including: </w:t>
      </w:r>
    </w:p>
    <w:p w14:paraId="7E6877B7" w14:textId="7AEA9167" w:rsidR="002264D6" w:rsidRPr="004B5625" w:rsidRDefault="002264D6" w:rsidP="00AF1E2F">
      <w:pPr>
        <w:pStyle w:val="ListParagraph"/>
        <w:numPr>
          <w:ilvl w:val="0"/>
          <w:numId w:val="21"/>
        </w:numPr>
        <w:spacing w:after="0" w:line="240" w:lineRule="auto"/>
        <w:rPr>
          <w:sz w:val="32"/>
          <w:szCs w:val="32"/>
        </w:rPr>
      </w:pPr>
      <w:r w:rsidRPr="004B5625">
        <w:rPr>
          <w:sz w:val="32"/>
          <w:szCs w:val="32"/>
        </w:rPr>
        <w:t xml:space="preserve">Promoting </w:t>
      </w:r>
      <w:r w:rsidR="008D095D" w:rsidRPr="004B5625">
        <w:rPr>
          <w:sz w:val="32"/>
          <w:szCs w:val="32"/>
        </w:rPr>
        <w:t>free entry to RTRFM events for Companion Card holders;</w:t>
      </w:r>
    </w:p>
    <w:p w14:paraId="08C5909C" w14:textId="7B857FFC" w:rsidR="002264D6" w:rsidRPr="004B5625" w:rsidRDefault="002264D6" w:rsidP="00AF1E2F">
      <w:pPr>
        <w:pStyle w:val="ListParagraph"/>
        <w:numPr>
          <w:ilvl w:val="0"/>
          <w:numId w:val="21"/>
        </w:numPr>
        <w:spacing w:after="0" w:line="240" w:lineRule="auto"/>
        <w:rPr>
          <w:sz w:val="32"/>
          <w:szCs w:val="32"/>
        </w:rPr>
      </w:pPr>
      <w:r w:rsidRPr="004B5625">
        <w:rPr>
          <w:sz w:val="32"/>
          <w:szCs w:val="32"/>
        </w:rPr>
        <w:t>prioritising disability access at live music fundraisers</w:t>
      </w:r>
      <w:r w:rsidR="008D095D" w:rsidRPr="004B5625">
        <w:rPr>
          <w:sz w:val="32"/>
          <w:szCs w:val="32"/>
        </w:rPr>
        <w:t>; and</w:t>
      </w:r>
    </w:p>
    <w:p w14:paraId="1E495E28" w14:textId="77777777" w:rsidR="002264D6" w:rsidRPr="004B5625" w:rsidRDefault="002264D6" w:rsidP="00AF1E2F">
      <w:pPr>
        <w:pStyle w:val="ListParagraph"/>
        <w:numPr>
          <w:ilvl w:val="0"/>
          <w:numId w:val="21"/>
        </w:numPr>
        <w:spacing w:after="0" w:line="240" w:lineRule="auto"/>
        <w:rPr>
          <w:sz w:val="32"/>
          <w:szCs w:val="32"/>
        </w:rPr>
      </w:pPr>
      <w:r w:rsidRPr="004B5625">
        <w:rPr>
          <w:sz w:val="32"/>
          <w:szCs w:val="32"/>
        </w:rPr>
        <w:t>including captioning on our published videos.</w:t>
      </w:r>
    </w:p>
    <w:p w14:paraId="439B3519" w14:textId="6381986B" w:rsidR="00CA4C90" w:rsidRDefault="00CA4C90">
      <w:pPr>
        <w:rPr>
          <w:b/>
          <w:bCs/>
          <w:sz w:val="28"/>
          <w:szCs w:val="28"/>
        </w:rPr>
      </w:pPr>
    </w:p>
    <w:p w14:paraId="4FCA0716" w14:textId="043014D0" w:rsidR="007C51EF" w:rsidRPr="007C51EF" w:rsidRDefault="007C51EF" w:rsidP="00223AC3">
      <w:pPr>
        <w:pStyle w:val="Heading1"/>
      </w:pPr>
      <w:r>
        <w:t>Our</w:t>
      </w:r>
      <w:r w:rsidRPr="007C51EF">
        <w:t xml:space="preserve"> Plan</w:t>
      </w:r>
    </w:p>
    <w:p w14:paraId="15B8809C" w14:textId="77777777" w:rsidR="004B5625" w:rsidRDefault="004B5625" w:rsidP="007C51EF">
      <w:pPr>
        <w:pStyle w:val="NoSpacing"/>
        <w:rPr>
          <w:sz w:val="32"/>
          <w:szCs w:val="32"/>
        </w:rPr>
      </w:pPr>
    </w:p>
    <w:p w14:paraId="1A412161" w14:textId="5C7B7959" w:rsidR="00CA4C90" w:rsidRPr="004B5625" w:rsidRDefault="001B0812" w:rsidP="007C51EF">
      <w:pPr>
        <w:pStyle w:val="NoSpacing"/>
        <w:rPr>
          <w:sz w:val="32"/>
          <w:szCs w:val="32"/>
        </w:rPr>
      </w:pPr>
      <w:r w:rsidRPr="004B5625">
        <w:rPr>
          <w:sz w:val="32"/>
          <w:szCs w:val="32"/>
        </w:rPr>
        <w:t>Th</w:t>
      </w:r>
      <w:r w:rsidR="00712E79" w:rsidRPr="004B5625">
        <w:rPr>
          <w:sz w:val="32"/>
          <w:szCs w:val="32"/>
        </w:rPr>
        <w:t>e</w:t>
      </w:r>
      <w:r w:rsidRPr="004B5625">
        <w:rPr>
          <w:sz w:val="32"/>
          <w:szCs w:val="32"/>
        </w:rPr>
        <w:t xml:space="preserve"> Disability Inclusion Plan</w:t>
      </w:r>
      <w:r w:rsidR="00CE1AE2">
        <w:rPr>
          <w:sz w:val="32"/>
          <w:szCs w:val="32"/>
        </w:rPr>
        <w:t xml:space="preserve"> (DIP)</w:t>
      </w:r>
      <w:r w:rsidRPr="004B5625">
        <w:rPr>
          <w:sz w:val="32"/>
          <w:szCs w:val="32"/>
        </w:rPr>
        <w:t xml:space="preserve"> is one of the first major outputs of the</w:t>
      </w:r>
      <w:r w:rsidR="00D657F5">
        <w:rPr>
          <w:sz w:val="32"/>
          <w:szCs w:val="32"/>
        </w:rPr>
        <w:t xml:space="preserve"> foundational</w:t>
      </w:r>
      <w:r w:rsidRPr="004B5625">
        <w:rPr>
          <w:sz w:val="32"/>
          <w:szCs w:val="32"/>
        </w:rPr>
        <w:t xml:space="preserve"> DIAG, </w:t>
      </w:r>
      <w:r w:rsidR="008D095D" w:rsidRPr="004B5625">
        <w:rPr>
          <w:sz w:val="32"/>
          <w:szCs w:val="32"/>
        </w:rPr>
        <w:t>having been developed through</w:t>
      </w:r>
      <w:r w:rsidR="00D31754" w:rsidRPr="004B5625">
        <w:rPr>
          <w:sz w:val="32"/>
          <w:szCs w:val="32"/>
        </w:rPr>
        <w:t xml:space="preserve"> </w:t>
      </w:r>
      <w:r w:rsidR="003D3FE0" w:rsidRPr="004B5625">
        <w:rPr>
          <w:sz w:val="32"/>
          <w:szCs w:val="32"/>
        </w:rPr>
        <w:t>a co-design approach</w:t>
      </w:r>
      <w:r w:rsidR="005F6CF9" w:rsidRPr="004B5625">
        <w:rPr>
          <w:sz w:val="32"/>
          <w:szCs w:val="32"/>
        </w:rPr>
        <w:t xml:space="preserve">, </w:t>
      </w:r>
      <w:r w:rsidR="00D31754" w:rsidRPr="004B5625">
        <w:rPr>
          <w:sz w:val="32"/>
          <w:szCs w:val="32"/>
        </w:rPr>
        <w:t xml:space="preserve">following </w:t>
      </w:r>
      <w:r w:rsidR="005F6CF9" w:rsidRPr="004B5625">
        <w:rPr>
          <w:sz w:val="32"/>
          <w:szCs w:val="32"/>
        </w:rPr>
        <w:t xml:space="preserve">engagement and </w:t>
      </w:r>
      <w:r w:rsidR="003C5C8C" w:rsidRPr="004B5625">
        <w:rPr>
          <w:sz w:val="32"/>
          <w:szCs w:val="32"/>
        </w:rPr>
        <w:t xml:space="preserve">consultation with the broader community (specifically those with disability as well as disability-involving organisations). </w:t>
      </w:r>
    </w:p>
    <w:p w14:paraId="50BFAFCA" w14:textId="77777777" w:rsidR="00CA4C90" w:rsidRPr="004B5625" w:rsidRDefault="00CA4C90" w:rsidP="007C51EF">
      <w:pPr>
        <w:pStyle w:val="NoSpacing"/>
        <w:rPr>
          <w:sz w:val="32"/>
          <w:szCs w:val="32"/>
        </w:rPr>
      </w:pPr>
    </w:p>
    <w:p w14:paraId="764FE517" w14:textId="31F1483B" w:rsidR="00A230D0" w:rsidRPr="004B5625" w:rsidRDefault="008D095D" w:rsidP="007C51EF">
      <w:pPr>
        <w:pStyle w:val="NoSpacing"/>
        <w:rPr>
          <w:sz w:val="32"/>
          <w:szCs w:val="32"/>
        </w:rPr>
      </w:pPr>
      <w:r w:rsidRPr="004B5625">
        <w:rPr>
          <w:sz w:val="32"/>
          <w:szCs w:val="32"/>
        </w:rPr>
        <w:t>This</w:t>
      </w:r>
      <w:r w:rsidR="00AB5349" w:rsidRPr="004B5625">
        <w:rPr>
          <w:sz w:val="32"/>
          <w:szCs w:val="32"/>
        </w:rPr>
        <w:t xml:space="preserve"> engagement aims to connect </w:t>
      </w:r>
      <w:r w:rsidRPr="004B5625">
        <w:rPr>
          <w:sz w:val="32"/>
          <w:szCs w:val="32"/>
        </w:rPr>
        <w:t xml:space="preserve">RTRFM with the disability community, increasing awareness of RTRFM as well as </w:t>
      </w:r>
      <w:r w:rsidR="00AB5349" w:rsidRPr="004B5625">
        <w:rPr>
          <w:sz w:val="32"/>
          <w:szCs w:val="32"/>
        </w:rPr>
        <w:t>inform</w:t>
      </w:r>
      <w:r w:rsidRPr="004B5625">
        <w:rPr>
          <w:sz w:val="32"/>
          <w:szCs w:val="32"/>
        </w:rPr>
        <w:t>ing and collaborating</w:t>
      </w:r>
      <w:r w:rsidR="00AB5349" w:rsidRPr="004B5625">
        <w:rPr>
          <w:sz w:val="32"/>
          <w:szCs w:val="32"/>
        </w:rPr>
        <w:t xml:space="preserve"> on </w:t>
      </w:r>
      <w:r w:rsidR="007B6D03" w:rsidRPr="004B5625">
        <w:rPr>
          <w:sz w:val="32"/>
          <w:szCs w:val="32"/>
        </w:rPr>
        <w:t>the design</w:t>
      </w:r>
      <w:r w:rsidR="00AB5349" w:rsidRPr="004B5625">
        <w:rPr>
          <w:sz w:val="32"/>
          <w:szCs w:val="32"/>
        </w:rPr>
        <w:t xml:space="preserve"> and </w:t>
      </w:r>
      <w:r w:rsidR="007B6D03" w:rsidRPr="004B5625">
        <w:rPr>
          <w:sz w:val="32"/>
          <w:szCs w:val="32"/>
        </w:rPr>
        <w:t>implementation of</w:t>
      </w:r>
      <w:r w:rsidR="00AB5349" w:rsidRPr="004B5625">
        <w:rPr>
          <w:sz w:val="32"/>
          <w:szCs w:val="32"/>
        </w:rPr>
        <w:t xml:space="preserve"> actions contai</w:t>
      </w:r>
      <w:r w:rsidRPr="004B5625">
        <w:rPr>
          <w:sz w:val="32"/>
          <w:szCs w:val="32"/>
        </w:rPr>
        <w:t>ned in the DIP. As</w:t>
      </w:r>
      <w:r w:rsidR="00AB5349" w:rsidRPr="004B5625">
        <w:rPr>
          <w:sz w:val="32"/>
          <w:szCs w:val="32"/>
        </w:rPr>
        <w:t xml:space="preserve"> an outcome</w:t>
      </w:r>
      <w:r w:rsidRPr="004B5625">
        <w:rPr>
          <w:sz w:val="32"/>
          <w:szCs w:val="32"/>
        </w:rPr>
        <w:t>,</w:t>
      </w:r>
      <w:r w:rsidR="00AB5349" w:rsidRPr="004B5625">
        <w:rPr>
          <w:sz w:val="32"/>
          <w:szCs w:val="32"/>
        </w:rPr>
        <w:t xml:space="preserve"> </w:t>
      </w:r>
      <w:r w:rsidRPr="004B5625">
        <w:rPr>
          <w:sz w:val="32"/>
          <w:szCs w:val="32"/>
        </w:rPr>
        <w:t>we strive for</w:t>
      </w:r>
      <w:r w:rsidR="00AB5349" w:rsidRPr="004B5625">
        <w:rPr>
          <w:sz w:val="32"/>
          <w:szCs w:val="32"/>
        </w:rPr>
        <w:t xml:space="preserve"> an increase </w:t>
      </w:r>
      <w:r w:rsidRPr="004B5625">
        <w:rPr>
          <w:sz w:val="32"/>
          <w:szCs w:val="32"/>
        </w:rPr>
        <w:t>in</w:t>
      </w:r>
      <w:r w:rsidR="00AB5349" w:rsidRPr="004B5625">
        <w:rPr>
          <w:sz w:val="32"/>
          <w:szCs w:val="32"/>
        </w:rPr>
        <w:t xml:space="preserve"> people with disability participating in all that RTRFM does. </w:t>
      </w:r>
    </w:p>
    <w:p w14:paraId="1991DC34" w14:textId="77777777" w:rsidR="00A230D0" w:rsidRPr="004B5625" w:rsidRDefault="00A230D0" w:rsidP="007C51EF">
      <w:pPr>
        <w:pStyle w:val="NoSpacing"/>
        <w:rPr>
          <w:sz w:val="32"/>
          <w:szCs w:val="32"/>
        </w:rPr>
      </w:pPr>
    </w:p>
    <w:p w14:paraId="59B2A1E2" w14:textId="14F9D52E" w:rsidR="00530CE4" w:rsidRPr="004B5625" w:rsidRDefault="00A230D0" w:rsidP="007C51EF">
      <w:pPr>
        <w:pStyle w:val="NoSpacing"/>
        <w:rPr>
          <w:sz w:val="32"/>
          <w:szCs w:val="32"/>
        </w:rPr>
      </w:pPr>
      <w:r w:rsidRPr="004B5625">
        <w:rPr>
          <w:sz w:val="32"/>
          <w:szCs w:val="32"/>
        </w:rPr>
        <w:t xml:space="preserve">The Plan </w:t>
      </w:r>
      <w:r w:rsidR="003C5C8C" w:rsidRPr="004B5625">
        <w:rPr>
          <w:sz w:val="32"/>
          <w:szCs w:val="32"/>
        </w:rPr>
        <w:t xml:space="preserve">is intended to act a living document that will be adjusted and amended </w:t>
      </w:r>
      <w:r w:rsidR="00CA4C90" w:rsidRPr="004B5625">
        <w:rPr>
          <w:sz w:val="32"/>
          <w:szCs w:val="32"/>
        </w:rPr>
        <w:t xml:space="preserve">based upon </w:t>
      </w:r>
      <w:r w:rsidR="007B6D03" w:rsidRPr="004B5625">
        <w:rPr>
          <w:sz w:val="32"/>
          <w:szCs w:val="32"/>
        </w:rPr>
        <w:t>ongoing</w:t>
      </w:r>
      <w:r w:rsidR="00CA4C90" w:rsidRPr="004B5625">
        <w:rPr>
          <w:sz w:val="32"/>
          <w:szCs w:val="32"/>
        </w:rPr>
        <w:t xml:space="preserve"> feedback</w:t>
      </w:r>
      <w:r w:rsidR="0019757D" w:rsidRPr="004B5625">
        <w:rPr>
          <w:sz w:val="32"/>
          <w:szCs w:val="32"/>
        </w:rPr>
        <w:t>, engagement and consultation</w:t>
      </w:r>
      <w:r w:rsidR="00CA4C90" w:rsidRPr="004B5625">
        <w:rPr>
          <w:sz w:val="32"/>
          <w:szCs w:val="32"/>
        </w:rPr>
        <w:t xml:space="preserve">. </w:t>
      </w:r>
      <w:r w:rsidRPr="004B5625">
        <w:rPr>
          <w:sz w:val="32"/>
          <w:szCs w:val="32"/>
        </w:rPr>
        <w:t>It</w:t>
      </w:r>
      <w:r w:rsidR="00712E79" w:rsidRPr="004B5625">
        <w:rPr>
          <w:sz w:val="32"/>
          <w:szCs w:val="32"/>
        </w:rPr>
        <w:t xml:space="preserve"> </w:t>
      </w:r>
      <w:r w:rsidR="00CA4C90" w:rsidRPr="004B5625">
        <w:rPr>
          <w:sz w:val="32"/>
          <w:szCs w:val="32"/>
        </w:rPr>
        <w:t>will</w:t>
      </w:r>
      <w:r w:rsidR="00530CE4" w:rsidRPr="004B5625">
        <w:rPr>
          <w:sz w:val="32"/>
          <w:szCs w:val="32"/>
        </w:rPr>
        <w:t xml:space="preserve"> provide a practical roadmap towards improved inclusion and accessibility at RTRFM, </w:t>
      </w:r>
      <w:r w:rsidR="00266990" w:rsidRPr="004B5625">
        <w:rPr>
          <w:sz w:val="32"/>
          <w:szCs w:val="32"/>
        </w:rPr>
        <w:t>informing the station</w:t>
      </w:r>
      <w:r w:rsidR="008D095D" w:rsidRPr="004B5625">
        <w:rPr>
          <w:sz w:val="32"/>
          <w:szCs w:val="32"/>
        </w:rPr>
        <w:t>’</w:t>
      </w:r>
      <w:r w:rsidR="00266990" w:rsidRPr="004B5625">
        <w:rPr>
          <w:sz w:val="32"/>
          <w:szCs w:val="32"/>
        </w:rPr>
        <w:t xml:space="preserve">s Strategic </w:t>
      </w:r>
      <w:r w:rsidR="00266990" w:rsidRPr="004B5625">
        <w:rPr>
          <w:sz w:val="32"/>
          <w:szCs w:val="32"/>
        </w:rPr>
        <w:lastRenderedPageBreak/>
        <w:t xml:space="preserve">Plan </w:t>
      </w:r>
      <w:r w:rsidR="0019757D" w:rsidRPr="004B5625">
        <w:rPr>
          <w:sz w:val="32"/>
          <w:szCs w:val="32"/>
        </w:rPr>
        <w:t xml:space="preserve">to ensure </w:t>
      </w:r>
      <w:r w:rsidR="00530CE4" w:rsidRPr="004B5625">
        <w:rPr>
          <w:sz w:val="32"/>
          <w:szCs w:val="32"/>
        </w:rPr>
        <w:t>the station</w:t>
      </w:r>
      <w:r w:rsidR="0019757D" w:rsidRPr="004B5625">
        <w:rPr>
          <w:sz w:val="32"/>
          <w:szCs w:val="32"/>
        </w:rPr>
        <w:t xml:space="preserve"> continues its </w:t>
      </w:r>
      <w:r w:rsidR="00530CE4" w:rsidRPr="004B5625">
        <w:rPr>
          <w:sz w:val="32"/>
          <w:szCs w:val="32"/>
        </w:rPr>
        <w:t>mission to be a welcoming and respectful radio station, especially for people with disability/disabilities.</w:t>
      </w:r>
    </w:p>
    <w:p w14:paraId="0796DDC1" w14:textId="77777777" w:rsidR="0019757D" w:rsidRPr="004B5625" w:rsidRDefault="0019757D" w:rsidP="007C51EF">
      <w:pPr>
        <w:pStyle w:val="NoSpacing"/>
        <w:rPr>
          <w:sz w:val="32"/>
          <w:szCs w:val="32"/>
        </w:rPr>
      </w:pPr>
    </w:p>
    <w:p w14:paraId="5715182B" w14:textId="2390DB48" w:rsidR="00530CE4" w:rsidRPr="004B5625" w:rsidRDefault="00530CE4" w:rsidP="0019757D">
      <w:pPr>
        <w:pStyle w:val="NoSpacing"/>
        <w:rPr>
          <w:sz w:val="32"/>
          <w:szCs w:val="32"/>
        </w:rPr>
      </w:pPr>
      <w:r w:rsidRPr="004B5625">
        <w:rPr>
          <w:sz w:val="32"/>
          <w:szCs w:val="32"/>
        </w:rPr>
        <w:t>RTRFM thanks the DIAG for their work and support thus far, as well as key collaborator For Inclusion Consulting, and we thank the wider public for their patience and collaboration as we aim to make our community ever more accepting.</w:t>
      </w:r>
    </w:p>
    <w:p w14:paraId="7AB2F111" w14:textId="77777777" w:rsidR="00E778C8" w:rsidRPr="004B5625" w:rsidRDefault="00E778C8" w:rsidP="00E778C8">
      <w:pPr>
        <w:spacing w:after="0" w:line="240" w:lineRule="auto"/>
        <w:rPr>
          <w:sz w:val="32"/>
          <w:szCs w:val="32"/>
        </w:rPr>
      </w:pPr>
    </w:p>
    <w:p w14:paraId="000E16BD" w14:textId="37FC1581" w:rsidR="00B903EF" w:rsidRPr="004B5625" w:rsidRDefault="00B903EF" w:rsidP="00F92762">
      <w:pPr>
        <w:pStyle w:val="NoSpacing"/>
        <w:rPr>
          <w:sz w:val="32"/>
          <w:szCs w:val="32"/>
        </w:rPr>
      </w:pPr>
      <w:r w:rsidRPr="004B5625">
        <w:rPr>
          <w:sz w:val="32"/>
          <w:szCs w:val="32"/>
        </w:rPr>
        <w:t xml:space="preserve">Disability </w:t>
      </w:r>
      <w:r w:rsidR="008D095D" w:rsidRPr="004B5625">
        <w:rPr>
          <w:sz w:val="32"/>
          <w:szCs w:val="32"/>
        </w:rPr>
        <w:t>Inclusion Advisory G</w:t>
      </w:r>
      <w:r w:rsidRPr="004B5625">
        <w:rPr>
          <w:sz w:val="32"/>
          <w:szCs w:val="32"/>
        </w:rPr>
        <w:t>roup members</w:t>
      </w:r>
      <w:r w:rsidR="00D657F5">
        <w:rPr>
          <w:sz w:val="32"/>
          <w:szCs w:val="32"/>
        </w:rPr>
        <w:t xml:space="preserve"> (2022)</w:t>
      </w:r>
      <w:r w:rsidRPr="004B5625">
        <w:rPr>
          <w:sz w:val="32"/>
          <w:szCs w:val="32"/>
        </w:rPr>
        <w:t xml:space="preserve">: </w:t>
      </w:r>
    </w:p>
    <w:p w14:paraId="16206D93" w14:textId="77777777" w:rsidR="00BF6F36" w:rsidRPr="004B5625" w:rsidRDefault="00BF6F36" w:rsidP="00F92762">
      <w:pPr>
        <w:pStyle w:val="NoSpacing"/>
        <w:rPr>
          <w:sz w:val="32"/>
          <w:szCs w:val="32"/>
        </w:rPr>
      </w:pPr>
    </w:p>
    <w:p w14:paraId="5E2283ED" w14:textId="77777777" w:rsidR="00BF6F36" w:rsidRPr="004B5625" w:rsidRDefault="00BF6F36" w:rsidP="00F92762">
      <w:pPr>
        <w:pStyle w:val="NoSpacing"/>
        <w:rPr>
          <w:sz w:val="32"/>
          <w:szCs w:val="32"/>
        </w:rPr>
        <w:sectPr w:rsidR="00BF6F36" w:rsidRPr="004B5625" w:rsidSect="00917358">
          <w:footerReference w:type="default" r:id="rId11"/>
          <w:endnotePr>
            <w:numFmt w:val="decimal"/>
          </w:endnotePr>
          <w:type w:val="continuous"/>
          <w:pgSz w:w="11906" w:h="16838"/>
          <w:pgMar w:top="1440" w:right="1440" w:bottom="1440" w:left="1440" w:header="708" w:footer="708" w:gutter="0"/>
          <w:pgNumType w:start="1"/>
          <w:cols w:space="708"/>
          <w:titlePg/>
          <w:docGrid w:linePitch="360"/>
        </w:sectPr>
      </w:pPr>
    </w:p>
    <w:p w14:paraId="5C4B27BC" w14:textId="1E953BC4" w:rsidR="00BF6F36" w:rsidRPr="004B5625" w:rsidRDefault="00BF6F36" w:rsidP="00F92762">
      <w:pPr>
        <w:pStyle w:val="NoSpacing"/>
        <w:rPr>
          <w:sz w:val="32"/>
          <w:szCs w:val="32"/>
        </w:rPr>
      </w:pPr>
      <w:r w:rsidRPr="004B5625">
        <w:rPr>
          <w:sz w:val="32"/>
          <w:szCs w:val="32"/>
        </w:rPr>
        <w:t xml:space="preserve">Andrew Dewberry </w:t>
      </w:r>
      <w:r w:rsidRPr="004B5625">
        <w:rPr>
          <w:sz w:val="32"/>
          <w:szCs w:val="32"/>
        </w:rPr>
        <w:br/>
        <w:t xml:space="preserve">Anthony Pyle (Carers WA) </w:t>
      </w:r>
      <w:r w:rsidRPr="004B5625">
        <w:rPr>
          <w:sz w:val="32"/>
          <w:szCs w:val="32"/>
        </w:rPr>
        <w:br/>
        <w:t>Eleanor Ingram (For Inclusion Consulting)</w:t>
      </w:r>
      <w:r w:rsidRPr="004B5625">
        <w:rPr>
          <w:sz w:val="32"/>
          <w:szCs w:val="32"/>
        </w:rPr>
        <w:br/>
        <w:t xml:space="preserve">James </w:t>
      </w:r>
      <w:proofErr w:type="spellStart"/>
      <w:r w:rsidRPr="004B5625">
        <w:rPr>
          <w:sz w:val="32"/>
          <w:szCs w:val="32"/>
        </w:rPr>
        <w:t>Fabri</w:t>
      </w:r>
      <w:proofErr w:type="spellEnd"/>
      <w:r w:rsidRPr="004B5625">
        <w:rPr>
          <w:sz w:val="32"/>
          <w:szCs w:val="32"/>
        </w:rPr>
        <w:t xml:space="preserve"> (RTRFM)</w:t>
      </w:r>
      <w:r w:rsidRPr="004B5625">
        <w:rPr>
          <w:sz w:val="32"/>
          <w:szCs w:val="32"/>
        </w:rPr>
        <w:br/>
        <w:t xml:space="preserve">Jason and Lou </w:t>
      </w:r>
      <w:proofErr w:type="spellStart"/>
      <w:r w:rsidRPr="004B5625">
        <w:rPr>
          <w:sz w:val="32"/>
          <w:szCs w:val="32"/>
        </w:rPr>
        <w:t>Bodle</w:t>
      </w:r>
      <w:proofErr w:type="spellEnd"/>
      <w:r w:rsidRPr="004B5625">
        <w:rPr>
          <w:sz w:val="32"/>
          <w:szCs w:val="32"/>
        </w:rPr>
        <w:t xml:space="preserve"> </w:t>
      </w:r>
      <w:r w:rsidRPr="004B5625">
        <w:rPr>
          <w:sz w:val="32"/>
          <w:szCs w:val="32"/>
        </w:rPr>
        <w:br/>
        <w:t xml:space="preserve">Jayde </w:t>
      </w:r>
      <w:proofErr w:type="spellStart"/>
      <w:r w:rsidRPr="004B5625">
        <w:rPr>
          <w:sz w:val="32"/>
          <w:szCs w:val="32"/>
        </w:rPr>
        <w:t>Baldock</w:t>
      </w:r>
      <w:proofErr w:type="spellEnd"/>
      <w:r w:rsidRPr="004B5625">
        <w:rPr>
          <w:sz w:val="32"/>
          <w:szCs w:val="32"/>
        </w:rPr>
        <w:t xml:space="preserve"> </w:t>
      </w:r>
      <w:r w:rsidRPr="004B5625">
        <w:rPr>
          <w:sz w:val="32"/>
          <w:szCs w:val="32"/>
        </w:rPr>
        <w:br/>
        <w:t xml:space="preserve">Kailyn Crabbe (RTRFM) </w:t>
      </w:r>
      <w:r w:rsidRPr="004B5625">
        <w:rPr>
          <w:sz w:val="32"/>
          <w:szCs w:val="32"/>
        </w:rPr>
        <w:br/>
        <w:t xml:space="preserve">Kat Tan (Youth Disability Advisory Network) </w:t>
      </w:r>
      <w:r w:rsidRPr="004B5625">
        <w:rPr>
          <w:sz w:val="32"/>
          <w:szCs w:val="32"/>
        </w:rPr>
        <w:br/>
      </w:r>
      <w:r w:rsidRPr="004B5625">
        <w:rPr>
          <w:sz w:val="32"/>
          <w:szCs w:val="32"/>
        </w:rPr>
        <w:t xml:space="preserve">Lauren Curtis (RTRFM) </w:t>
      </w:r>
      <w:r w:rsidRPr="004B5625">
        <w:rPr>
          <w:sz w:val="32"/>
          <w:szCs w:val="32"/>
        </w:rPr>
        <w:br/>
        <w:t xml:space="preserve">Maxine Drake (Developmental Disability WA) </w:t>
      </w:r>
      <w:r w:rsidRPr="004B5625">
        <w:rPr>
          <w:sz w:val="32"/>
          <w:szCs w:val="32"/>
        </w:rPr>
        <w:br/>
        <w:t xml:space="preserve">Patrick Marlborough </w:t>
      </w:r>
      <w:r w:rsidRPr="004B5625">
        <w:rPr>
          <w:sz w:val="32"/>
          <w:szCs w:val="32"/>
        </w:rPr>
        <w:br/>
        <w:t xml:space="preserve">Sarah </w:t>
      </w:r>
      <w:proofErr w:type="spellStart"/>
      <w:r w:rsidRPr="004B5625">
        <w:rPr>
          <w:sz w:val="32"/>
          <w:szCs w:val="32"/>
        </w:rPr>
        <w:t>Arnason</w:t>
      </w:r>
      <w:proofErr w:type="spellEnd"/>
      <w:r w:rsidRPr="004B5625">
        <w:rPr>
          <w:sz w:val="32"/>
          <w:szCs w:val="32"/>
        </w:rPr>
        <w:t xml:space="preserve"> (MOSAIC)</w:t>
      </w:r>
      <w:r w:rsidRPr="004B5625">
        <w:rPr>
          <w:sz w:val="32"/>
          <w:szCs w:val="32"/>
        </w:rPr>
        <w:br/>
        <w:t xml:space="preserve">Simon Chong (People with Disability WA) </w:t>
      </w:r>
      <w:r w:rsidRPr="004B5625">
        <w:rPr>
          <w:sz w:val="32"/>
          <w:szCs w:val="32"/>
        </w:rPr>
        <w:br/>
      </w:r>
      <w:proofErr w:type="spellStart"/>
      <w:r w:rsidRPr="004B5625">
        <w:rPr>
          <w:sz w:val="32"/>
          <w:szCs w:val="32"/>
        </w:rPr>
        <w:t>Siyat</w:t>
      </w:r>
      <w:proofErr w:type="spellEnd"/>
      <w:r w:rsidRPr="004B5625">
        <w:rPr>
          <w:sz w:val="32"/>
          <w:szCs w:val="32"/>
        </w:rPr>
        <w:t xml:space="preserve"> Abdi (Kin Advocacy) </w:t>
      </w:r>
    </w:p>
    <w:p w14:paraId="75186868" w14:textId="4A40449E" w:rsidR="00BF6F36" w:rsidRPr="004B5625" w:rsidRDefault="00BF6F36" w:rsidP="00F92762">
      <w:pPr>
        <w:pStyle w:val="NoSpacing"/>
        <w:rPr>
          <w:sz w:val="32"/>
          <w:szCs w:val="32"/>
        </w:rPr>
      </w:pPr>
      <w:r w:rsidRPr="004B5625">
        <w:rPr>
          <w:sz w:val="32"/>
          <w:szCs w:val="32"/>
        </w:rPr>
        <w:t>Tom Reynolds (RTRFM)</w:t>
      </w:r>
    </w:p>
    <w:p w14:paraId="43C8CEBB" w14:textId="77777777" w:rsidR="000713AD" w:rsidRPr="004B5625" w:rsidRDefault="000713AD" w:rsidP="00F92762">
      <w:pPr>
        <w:pStyle w:val="NoSpacing"/>
        <w:rPr>
          <w:bCs/>
          <w:sz w:val="32"/>
          <w:szCs w:val="32"/>
        </w:rPr>
      </w:pPr>
    </w:p>
    <w:p w14:paraId="3CC0CBBC" w14:textId="4622E570" w:rsidR="000713AD" w:rsidRDefault="000713AD" w:rsidP="00F92762">
      <w:pPr>
        <w:pStyle w:val="NoSpacing"/>
        <w:rPr>
          <w:bCs/>
          <w:sz w:val="24"/>
          <w:szCs w:val="24"/>
        </w:rPr>
        <w:sectPr w:rsidR="000713AD" w:rsidSect="00BF6F36">
          <w:endnotePr>
            <w:numFmt w:val="decimal"/>
          </w:endnotePr>
          <w:type w:val="continuous"/>
          <w:pgSz w:w="11906" w:h="16838"/>
          <w:pgMar w:top="1440" w:right="1440" w:bottom="1440" w:left="1440" w:header="708" w:footer="708" w:gutter="0"/>
          <w:cols w:num="2" w:space="708"/>
          <w:docGrid w:linePitch="360"/>
        </w:sectPr>
      </w:pPr>
    </w:p>
    <w:p w14:paraId="204E7D44" w14:textId="77777777" w:rsidR="000713AD" w:rsidRDefault="000713AD" w:rsidP="00507E4A">
      <w:pPr>
        <w:pStyle w:val="NoSpacing"/>
        <w:rPr>
          <w:bCs/>
          <w:sz w:val="24"/>
          <w:szCs w:val="24"/>
        </w:rPr>
      </w:pPr>
    </w:p>
    <w:p w14:paraId="04B5ED58" w14:textId="77777777" w:rsidR="00D657F5" w:rsidRPr="00D657F5" w:rsidRDefault="00D657F5" w:rsidP="00D657F5">
      <w:pPr>
        <w:pStyle w:val="NoSpacing"/>
        <w:rPr>
          <w:sz w:val="32"/>
          <w:szCs w:val="32"/>
        </w:rPr>
      </w:pPr>
      <w:r w:rsidRPr="00D657F5">
        <w:rPr>
          <w:sz w:val="32"/>
          <w:szCs w:val="32"/>
        </w:rPr>
        <w:t xml:space="preserve">Disability Inclusion Advisory Group members (2023): </w:t>
      </w:r>
    </w:p>
    <w:p w14:paraId="525EEAB0" w14:textId="77777777" w:rsidR="00D657F5" w:rsidRPr="00D657F5" w:rsidRDefault="00D657F5" w:rsidP="00D657F5">
      <w:pPr>
        <w:pStyle w:val="NoSpacing"/>
        <w:rPr>
          <w:sz w:val="32"/>
          <w:szCs w:val="32"/>
        </w:rPr>
      </w:pPr>
    </w:p>
    <w:p w14:paraId="1E5E31BD" w14:textId="77777777" w:rsidR="00D657F5" w:rsidRPr="00D657F5" w:rsidRDefault="00D657F5" w:rsidP="00D657F5">
      <w:pPr>
        <w:pStyle w:val="NoSpacing"/>
        <w:rPr>
          <w:sz w:val="32"/>
          <w:szCs w:val="32"/>
        </w:rPr>
        <w:sectPr w:rsidR="00D657F5" w:rsidRPr="00D657F5" w:rsidSect="00917358">
          <w:footerReference w:type="default" r:id="rId12"/>
          <w:endnotePr>
            <w:numFmt w:val="decimal"/>
          </w:endnotePr>
          <w:type w:val="continuous"/>
          <w:pgSz w:w="11906" w:h="16838"/>
          <w:pgMar w:top="1440" w:right="1440" w:bottom="1440" w:left="1440" w:header="708" w:footer="708" w:gutter="0"/>
          <w:pgNumType w:start="1"/>
          <w:cols w:space="708"/>
          <w:titlePg/>
          <w:docGrid w:linePitch="360"/>
        </w:sectPr>
      </w:pPr>
    </w:p>
    <w:p w14:paraId="1EA6E44C" w14:textId="77777777" w:rsidR="00D657F5" w:rsidRPr="00D657F5" w:rsidRDefault="00D657F5" w:rsidP="00D657F5">
      <w:pPr>
        <w:pStyle w:val="NoSpacing"/>
        <w:rPr>
          <w:sz w:val="32"/>
          <w:szCs w:val="32"/>
        </w:rPr>
      </w:pPr>
      <w:r w:rsidRPr="00D657F5">
        <w:rPr>
          <w:sz w:val="32"/>
          <w:szCs w:val="32"/>
        </w:rPr>
        <w:t xml:space="preserve">Anthony Pyle (Carers WA) </w:t>
      </w:r>
    </w:p>
    <w:p w14:paraId="0390F9C6" w14:textId="77777777" w:rsidR="00D657F5" w:rsidRPr="00D657F5" w:rsidRDefault="00D657F5" w:rsidP="00D657F5">
      <w:pPr>
        <w:pStyle w:val="NoSpacing"/>
        <w:rPr>
          <w:sz w:val="32"/>
          <w:szCs w:val="32"/>
        </w:rPr>
      </w:pPr>
      <w:r w:rsidRPr="00D657F5">
        <w:rPr>
          <w:sz w:val="32"/>
          <w:szCs w:val="32"/>
        </w:rPr>
        <w:t>Alana Hunt (RTRFM)</w:t>
      </w:r>
      <w:r w:rsidRPr="00D657F5">
        <w:rPr>
          <w:sz w:val="32"/>
          <w:szCs w:val="32"/>
        </w:rPr>
        <w:br/>
        <w:t>Claire Pannell</w:t>
      </w:r>
    </w:p>
    <w:p w14:paraId="6BCAE350" w14:textId="77777777" w:rsidR="00D657F5" w:rsidRPr="00D657F5" w:rsidRDefault="00D657F5" w:rsidP="00D657F5">
      <w:pPr>
        <w:pStyle w:val="NoSpacing"/>
        <w:rPr>
          <w:sz w:val="32"/>
          <w:szCs w:val="32"/>
        </w:rPr>
      </w:pPr>
      <w:r w:rsidRPr="00D657F5">
        <w:rPr>
          <w:sz w:val="32"/>
          <w:szCs w:val="32"/>
        </w:rPr>
        <w:t>Eleanor Ingram (For Inclusion Consulting)</w:t>
      </w:r>
      <w:r w:rsidRPr="00D657F5">
        <w:rPr>
          <w:sz w:val="32"/>
          <w:szCs w:val="32"/>
        </w:rPr>
        <w:br/>
        <w:t xml:space="preserve">Jason and Lou </w:t>
      </w:r>
      <w:proofErr w:type="spellStart"/>
      <w:r w:rsidRPr="00D657F5">
        <w:rPr>
          <w:sz w:val="32"/>
          <w:szCs w:val="32"/>
        </w:rPr>
        <w:t>Bodle</w:t>
      </w:r>
      <w:proofErr w:type="spellEnd"/>
      <w:r w:rsidRPr="00D657F5">
        <w:rPr>
          <w:sz w:val="32"/>
          <w:szCs w:val="32"/>
        </w:rPr>
        <w:t xml:space="preserve"> </w:t>
      </w:r>
    </w:p>
    <w:p w14:paraId="617F71B7" w14:textId="77777777" w:rsidR="00D657F5" w:rsidRPr="00D657F5" w:rsidRDefault="00D657F5" w:rsidP="00D657F5">
      <w:pPr>
        <w:pStyle w:val="NoSpacing"/>
        <w:rPr>
          <w:sz w:val="32"/>
          <w:szCs w:val="32"/>
        </w:rPr>
      </w:pPr>
      <w:r w:rsidRPr="00D657F5">
        <w:rPr>
          <w:sz w:val="32"/>
          <w:szCs w:val="32"/>
        </w:rPr>
        <w:t>Jane Armstrong (RTRFM)</w:t>
      </w:r>
    </w:p>
    <w:p w14:paraId="713A6AD8" w14:textId="77777777" w:rsidR="00D657F5" w:rsidRPr="00D657F5" w:rsidRDefault="00D657F5" w:rsidP="00D657F5">
      <w:pPr>
        <w:pStyle w:val="NoSpacing"/>
        <w:rPr>
          <w:sz w:val="32"/>
          <w:szCs w:val="32"/>
        </w:rPr>
      </w:pPr>
      <w:r w:rsidRPr="00D657F5">
        <w:rPr>
          <w:sz w:val="32"/>
          <w:szCs w:val="32"/>
        </w:rPr>
        <w:t>Jess Carlton</w:t>
      </w:r>
    </w:p>
    <w:p w14:paraId="6921D9DA" w14:textId="77777777" w:rsidR="00D657F5" w:rsidRPr="00D657F5" w:rsidRDefault="00D657F5" w:rsidP="00D657F5">
      <w:pPr>
        <w:pStyle w:val="NoSpacing"/>
        <w:rPr>
          <w:sz w:val="32"/>
          <w:szCs w:val="32"/>
        </w:rPr>
      </w:pPr>
      <w:r w:rsidRPr="00D657F5">
        <w:rPr>
          <w:sz w:val="32"/>
          <w:szCs w:val="32"/>
        </w:rPr>
        <w:t>Joss Morgan</w:t>
      </w:r>
      <w:r w:rsidRPr="00D657F5">
        <w:rPr>
          <w:sz w:val="32"/>
          <w:szCs w:val="32"/>
        </w:rPr>
        <w:br/>
        <w:t xml:space="preserve">Kat Tan (Youth Disability Advisory Network) </w:t>
      </w:r>
    </w:p>
    <w:p w14:paraId="52AF63ED" w14:textId="77777777" w:rsidR="00D657F5" w:rsidRPr="00D657F5" w:rsidRDefault="00D657F5" w:rsidP="00D657F5">
      <w:pPr>
        <w:pStyle w:val="NoSpacing"/>
        <w:rPr>
          <w:sz w:val="32"/>
          <w:szCs w:val="32"/>
        </w:rPr>
      </w:pPr>
      <w:r w:rsidRPr="00D657F5">
        <w:rPr>
          <w:sz w:val="32"/>
          <w:szCs w:val="32"/>
        </w:rPr>
        <w:t>Kelly Campbell</w:t>
      </w:r>
    </w:p>
    <w:p w14:paraId="2D994BDF" w14:textId="77777777" w:rsidR="00D657F5" w:rsidRPr="00D657F5" w:rsidRDefault="00D657F5" w:rsidP="00D657F5">
      <w:pPr>
        <w:pStyle w:val="NoSpacing"/>
        <w:rPr>
          <w:sz w:val="32"/>
          <w:szCs w:val="32"/>
        </w:rPr>
      </w:pPr>
      <w:proofErr w:type="spellStart"/>
      <w:r w:rsidRPr="00D657F5">
        <w:rPr>
          <w:sz w:val="32"/>
          <w:szCs w:val="32"/>
        </w:rPr>
        <w:t>Kristyanne</w:t>
      </w:r>
      <w:proofErr w:type="spellEnd"/>
      <w:r w:rsidRPr="00D657F5">
        <w:rPr>
          <w:sz w:val="32"/>
          <w:szCs w:val="32"/>
        </w:rPr>
        <w:t xml:space="preserve"> Rung</w:t>
      </w:r>
      <w:r w:rsidRPr="00D657F5">
        <w:rPr>
          <w:sz w:val="32"/>
          <w:szCs w:val="32"/>
        </w:rPr>
        <w:br/>
        <w:t xml:space="preserve">Joseph </w:t>
      </w:r>
      <w:proofErr w:type="spellStart"/>
      <w:r w:rsidRPr="00D657F5">
        <w:rPr>
          <w:sz w:val="32"/>
          <w:szCs w:val="32"/>
        </w:rPr>
        <w:t>Wilkie</w:t>
      </w:r>
      <w:proofErr w:type="spellEnd"/>
      <w:r w:rsidRPr="00D657F5">
        <w:rPr>
          <w:sz w:val="32"/>
          <w:szCs w:val="32"/>
        </w:rPr>
        <w:t xml:space="preserve"> (Bus Stop Films) </w:t>
      </w:r>
      <w:r w:rsidRPr="00D657F5">
        <w:rPr>
          <w:sz w:val="32"/>
          <w:szCs w:val="32"/>
        </w:rPr>
        <w:br/>
        <w:t xml:space="preserve">Julia </w:t>
      </w:r>
      <w:proofErr w:type="spellStart"/>
      <w:r w:rsidRPr="00D657F5">
        <w:rPr>
          <w:sz w:val="32"/>
          <w:szCs w:val="32"/>
        </w:rPr>
        <w:t>Bak</w:t>
      </w:r>
      <w:proofErr w:type="spellEnd"/>
    </w:p>
    <w:p w14:paraId="6D007C81" w14:textId="77777777" w:rsidR="00D657F5" w:rsidRPr="00D657F5" w:rsidRDefault="00D657F5" w:rsidP="00D657F5">
      <w:pPr>
        <w:pStyle w:val="NoSpacing"/>
        <w:rPr>
          <w:sz w:val="32"/>
          <w:szCs w:val="32"/>
        </w:rPr>
      </w:pPr>
      <w:r w:rsidRPr="00D657F5">
        <w:rPr>
          <w:sz w:val="32"/>
          <w:szCs w:val="32"/>
        </w:rPr>
        <w:t xml:space="preserve">Maxine Drake (Developmental Disability WA) </w:t>
      </w:r>
      <w:r w:rsidRPr="00D657F5">
        <w:rPr>
          <w:sz w:val="32"/>
          <w:szCs w:val="32"/>
        </w:rPr>
        <w:br/>
        <w:t xml:space="preserve">Simon Chong (People with Disability WA) </w:t>
      </w:r>
      <w:r w:rsidRPr="00D657F5">
        <w:rPr>
          <w:sz w:val="32"/>
          <w:szCs w:val="32"/>
        </w:rPr>
        <w:br/>
      </w:r>
    </w:p>
    <w:p w14:paraId="46B5608A" w14:textId="77777777" w:rsidR="00D657F5" w:rsidRPr="00D657F5" w:rsidRDefault="00D657F5" w:rsidP="00D657F5">
      <w:pPr>
        <w:pStyle w:val="NoSpacing"/>
        <w:rPr>
          <w:bCs/>
          <w:sz w:val="32"/>
          <w:szCs w:val="32"/>
        </w:rPr>
      </w:pPr>
    </w:p>
    <w:p w14:paraId="37457BC1" w14:textId="77777777" w:rsidR="00D657F5" w:rsidRPr="00D657F5" w:rsidRDefault="00D657F5" w:rsidP="00D657F5">
      <w:pPr>
        <w:pStyle w:val="NoSpacing"/>
        <w:rPr>
          <w:bCs/>
          <w:sz w:val="32"/>
          <w:szCs w:val="32"/>
        </w:rPr>
        <w:sectPr w:rsidR="00D657F5" w:rsidRPr="00D657F5" w:rsidSect="00BF6F36">
          <w:endnotePr>
            <w:numFmt w:val="decimal"/>
          </w:endnotePr>
          <w:type w:val="continuous"/>
          <w:pgSz w:w="11906" w:h="16838"/>
          <w:pgMar w:top="1440" w:right="1440" w:bottom="1440" w:left="1440" w:header="708" w:footer="708" w:gutter="0"/>
          <w:cols w:num="2" w:space="708"/>
          <w:docGrid w:linePitch="360"/>
        </w:sectPr>
      </w:pPr>
    </w:p>
    <w:p w14:paraId="68728B2A" w14:textId="63884F8A" w:rsidR="00B13210" w:rsidRDefault="00B13210" w:rsidP="00D657F5">
      <w:pPr>
        <w:rPr>
          <w:rFonts w:eastAsia="Times New Roman"/>
          <w:lang w:eastAsia="en-AU"/>
        </w:rPr>
        <w:sectPr w:rsidR="00B13210" w:rsidSect="00C843BA">
          <w:endnotePr>
            <w:numFmt w:val="decimal"/>
          </w:endnotePr>
          <w:type w:val="continuous"/>
          <w:pgSz w:w="11906" w:h="16838"/>
          <w:pgMar w:top="1440" w:right="1440" w:bottom="1440" w:left="1440" w:header="708" w:footer="708" w:gutter="0"/>
          <w:cols w:space="708"/>
          <w:docGrid w:linePitch="360"/>
        </w:sectPr>
      </w:pPr>
      <w:r w:rsidRPr="00D657F5">
        <w:rPr>
          <w:sz w:val="32"/>
          <w:szCs w:val="32"/>
        </w:rPr>
        <w:br w:type="page"/>
      </w:r>
      <w:bookmarkStart w:id="0" w:name="_GoBack"/>
      <w:bookmarkEnd w:id="0"/>
    </w:p>
    <w:p w14:paraId="51FBCCAC" w14:textId="2F5A0231" w:rsidR="00B13210" w:rsidRPr="00B13210" w:rsidRDefault="00B13210" w:rsidP="00902F1E">
      <w:pPr>
        <w:pStyle w:val="Heading2"/>
        <w:rPr>
          <w:rFonts w:eastAsia="Times New Roman"/>
        </w:rPr>
      </w:pPr>
      <w:r w:rsidRPr="00B13210">
        <w:rPr>
          <w:rFonts w:eastAsia="Times New Roman"/>
        </w:rPr>
        <w:lastRenderedPageBreak/>
        <w:t>Theme 1: Open and respectful environment</w:t>
      </w:r>
    </w:p>
    <w:p w14:paraId="05B47A7E" w14:textId="77CBF0B0" w:rsidR="00B13210" w:rsidRPr="004B5625" w:rsidRDefault="00B13210" w:rsidP="00B13210">
      <w:pPr>
        <w:spacing w:after="0" w:line="240" w:lineRule="auto"/>
        <w:rPr>
          <w:rFonts w:ascii="Calibri" w:eastAsia="Times New Roman" w:hAnsi="Calibri" w:cs="Times New Roman"/>
          <w:color w:val="000000"/>
          <w:sz w:val="32"/>
          <w:szCs w:val="32"/>
          <w:lang w:eastAsia="en-AU"/>
        </w:rPr>
      </w:pPr>
    </w:p>
    <w:p w14:paraId="7E0F7C58" w14:textId="5CF03E00" w:rsidR="00B13210" w:rsidRPr="004B5625" w:rsidRDefault="00B13210" w:rsidP="00B13210">
      <w:pPr>
        <w:spacing w:after="0" w:line="240" w:lineRule="auto"/>
        <w:rPr>
          <w:rFonts w:ascii="Times New Roman" w:eastAsia="Times New Roman" w:hAnsi="Times New Roman" w:cs="Times New Roman"/>
          <w:sz w:val="32"/>
          <w:szCs w:val="32"/>
          <w:lang w:eastAsia="en-AU"/>
        </w:rPr>
      </w:pPr>
      <w:r w:rsidRPr="004B5625">
        <w:rPr>
          <w:rFonts w:ascii="Calibri" w:eastAsia="Times New Roman" w:hAnsi="Calibri" w:cs="Times New Roman"/>
          <w:color w:val="000000"/>
          <w:sz w:val="32"/>
          <w:szCs w:val="32"/>
          <w:lang w:eastAsia="en-AU"/>
        </w:rPr>
        <w:t>Objectives:</w:t>
      </w:r>
    </w:p>
    <w:p w14:paraId="33223966" w14:textId="69BCEF7D" w:rsidR="00B13210" w:rsidRPr="004B5625" w:rsidRDefault="00B13210" w:rsidP="00B13210">
      <w:pPr>
        <w:numPr>
          <w:ilvl w:val="0"/>
          <w:numId w:val="1"/>
        </w:numPr>
        <w:spacing w:after="0" w:line="240" w:lineRule="auto"/>
        <w:textAlignment w:val="baseline"/>
        <w:rPr>
          <w:rFonts w:ascii="Calibri" w:eastAsia="Times New Roman" w:hAnsi="Calibri" w:cs="Times New Roman"/>
          <w:color w:val="000000"/>
          <w:sz w:val="32"/>
          <w:szCs w:val="32"/>
          <w:lang w:eastAsia="en-AU"/>
        </w:rPr>
      </w:pPr>
      <w:r w:rsidRPr="004B5625">
        <w:rPr>
          <w:rFonts w:ascii="Calibri" w:eastAsia="Times New Roman" w:hAnsi="Calibri" w:cs="Times New Roman"/>
          <w:color w:val="000000"/>
          <w:sz w:val="32"/>
          <w:szCs w:val="32"/>
          <w:lang w:eastAsia="en-AU"/>
        </w:rPr>
        <w:t>Increase the representation of volunteers, presenters and staff with disability at RTRFM.</w:t>
      </w:r>
    </w:p>
    <w:p w14:paraId="4300DA97" w14:textId="5E3B5DE0" w:rsidR="00B13210" w:rsidRPr="004B5625" w:rsidRDefault="00B13210" w:rsidP="00B13210">
      <w:pPr>
        <w:numPr>
          <w:ilvl w:val="0"/>
          <w:numId w:val="1"/>
        </w:numPr>
        <w:spacing w:after="0" w:line="240" w:lineRule="auto"/>
        <w:textAlignment w:val="baseline"/>
        <w:rPr>
          <w:rFonts w:ascii="Calibri" w:eastAsia="Times New Roman" w:hAnsi="Calibri" w:cs="Times New Roman"/>
          <w:color w:val="000000"/>
          <w:sz w:val="32"/>
          <w:szCs w:val="32"/>
          <w:lang w:eastAsia="en-AU"/>
        </w:rPr>
      </w:pPr>
      <w:r w:rsidRPr="004B5625">
        <w:rPr>
          <w:rFonts w:ascii="Calibri" w:eastAsia="Times New Roman" w:hAnsi="Calibri" w:cs="Times New Roman"/>
          <w:color w:val="000000"/>
          <w:sz w:val="32"/>
          <w:szCs w:val="32"/>
          <w:lang w:eastAsia="en-AU"/>
        </w:rPr>
        <w:t>Champion local music, safe spaces and support of musical diversity.</w:t>
      </w:r>
    </w:p>
    <w:p w14:paraId="65DD83A0" w14:textId="72B2DBBF" w:rsidR="00B13210" w:rsidRPr="004B5625" w:rsidRDefault="00B13210" w:rsidP="00B13210">
      <w:pPr>
        <w:spacing w:after="0" w:line="240" w:lineRule="auto"/>
        <w:rPr>
          <w:rFonts w:ascii="Times New Roman" w:eastAsia="Times New Roman" w:hAnsi="Times New Roman" w:cs="Times New Roman"/>
          <w:sz w:val="32"/>
          <w:szCs w:val="32"/>
          <w:lang w:eastAsia="en-AU"/>
        </w:rPr>
      </w:pPr>
    </w:p>
    <w:p w14:paraId="14B768B8" w14:textId="060063D8" w:rsidR="00B13210" w:rsidRPr="004B5625" w:rsidRDefault="00B13210" w:rsidP="00B13210">
      <w:pPr>
        <w:spacing w:after="0" w:line="240" w:lineRule="auto"/>
        <w:rPr>
          <w:rFonts w:ascii="Times New Roman" w:eastAsia="Times New Roman" w:hAnsi="Times New Roman" w:cs="Times New Roman"/>
          <w:sz w:val="32"/>
          <w:szCs w:val="32"/>
          <w:lang w:eastAsia="en-AU"/>
        </w:rPr>
      </w:pPr>
      <w:r w:rsidRPr="004B5625">
        <w:rPr>
          <w:rFonts w:ascii="Calibri" w:eastAsia="Times New Roman" w:hAnsi="Calibri" w:cs="Times New Roman"/>
          <w:color w:val="000000"/>
          <w:sz w:val="32"/>
          <w:szCs w:val="32"/>
          <w:lang w:eastAsia="en-AU"/>
        </w:rPr>
        <w:t>Actions:</w:t>
      </w:r>
    </w:p>
    <w:p w14:paraId="5B39130A" w14:textId="4DAA12B6" w:rsidR="00B13210" w:rsidRPr="004B5625" w:rsidRDefault="00B13210" w:rsidP="00B13210">
      <w:pPr>
        <w:numPr>
          <w:ilvl w:val="0"/>
          <w:numId w:val="2"/>
        </w:numPr>
        <w:spacing w:after="0" w:line="240" w:lineRule="auto"/>
        <w:textAlignment w:val="baseline"/>
        <w:rPr>
          <w:rFonts w:ascii="Calibri" w:eastAsia="Times New Roman" w:hAnsi="Calibri" w:cs="Times New Roman"/>
          <w:color w:val="000000"/>
          <w:sz w:val="32"/>
          <w:szCs w:val="32"/>
          <w:lang w:eastAsia="en-AU"/>
        </w:rPr>
      </w:pPr>
      <w:r w:rsidRPr="004B5625">
        <w:rPr>
          <w:rFonts w:ascii="Calibri" w:eastAsia="Times New Roman" w:hAnsi="Calibri" w:cs="Times New Roman"/>
          <w:color w:val="000000"/>
          <w:sz w:val="32"/>
          <w:szCs w:val="32"/>
          <w:lang w:eastAsia="en-AU"/>
        </w:rPr>
        <w:t>Connect with the community and establish a Disability Inclusion Advisory Group (DIAG). </w:t>
      </w:r>
    </w:p>
    <w:p w14:paraId="51B03144" w14:textId="57394F9E" w:rsidR="00B13210" w:rsidRPr="004B5625" w:rsidRDefault="00B13210" w:rsidP="00B13210">
      <w:pPr>
        <w:numPr>
          <w:ilvl w:val="0"/>
          <w:numId w:val="2"/>
        </w:numPr>
        <w:spacing w:after="0" w:line="240" w:lineRule="auto"/>
        <w:textAlignment w:val="baseline"/>
        <w:rPr>
          <w:rFonts w:ascii="Calibri" w:eastAsia="Times New Roman" w:hAnsi="Calibri" w:cs="Times New Roman"/>
          <w:color w:val="000000"/>
          <w:sz w:val="32"/>
          <w:szCs w:val="32"/>
          <w:lang w:eastAsia="en-AU"/>
        </w:rPr>
      </w:pPr>
      <w:r w:rsidRPr="004B5625">
        <w:rPr>
          <w:rFonts w:ascii="Calibri" w:eastAsia="Times New Roman" w:hAnsi="Calibri" w:cs="Times New Roman"/>
          <w:color w:val="000000"/>
          <w:sz w:val="32"/>
          <w:szCs w:val="32"/>
          <w:lang w:eastAsia="en-AU"/>
        </w:rPr>
        <w:t>Provide transparent and regular reporting on DIAG’s progress to the RTRFM Board.</w:t>
      </w:r>
    </w:p>
    <w:p w14:paraId="6F5EE1CE" w14:textId="466B91C0" w:rsidR="00B13210" w:rsidRPr="004B5625" w:rsidRDefault="00B13210" w:rsidP="00B13210">
      <w:pPr>
        <w:numPr>
          <w:ilvl w:val="0"/>
          <w:numId w:val="2"/>
        </w:numPr>
        <w:spacing w:after="0" w:line="240" w:lineRule="auto"/>
        <w:textAlignment w:val="baseline"/>
        <w:rPr>
          <w:rFonts w:ascii="Calibri" w:eastAsia="Times New Roman" w:hAnsi="Calibri" w:cs="Times New Roman"/>
          <w:color w:val="000000"/>
          <w:sz w:val="32"/>
          <w:szCs w:val="32"/>
          <w:lang w:eastAsia="en-AU"/>
        </w:rPr>
      </w:pPr>
      <w:r w:rsidRPr="004B5625">
        <w:rPr>
          <w:rFonts w:ascii="Calibri" w:eastAsia="Times New Roman" w:hAnsi="Calibri" w:cs="Times New Roman"/>
          <w:color w:val="000000"/>
          <w:sz w:val="32"/>
          <w:szCs w:val="32"/>
          <w:lang w:eastAsia="en-AU"/>
        </w:rPr>
        <w:t>Create Disability Inclusion Plan (DIP), set targets for representation and encourage people with disability to participate in RTRFM. </w:t>
      </w:r>
    </w:p>
    <w:p w14:paraId="26098F74" w14:textId="5558B6DA" w:rsidR="00B13210" w:rsidRPr="004B5625" w:rsidRDefault="00B13210" w:rsidP="00B13210">
      <w:pPr>
        <w:numPr>
          <w:ilvl w:val="0"/>
          <w:numId w:val="2"/>
        </w:numPr>
        <w:spacing w:after="0" w:line="240" w:lineRule="auto"/>
        <w:textAlignment w:val="baseline"/>
        <w:rPr>
          <w:rFonts w:ascii="Calibri" w:eastAsia="Times New Roman" w:hAnsi="Calibri" w:cs="Times New Roman"/>
          <w:color w:val="000000"/>
          <w:sz w:val="32"/>
          <w:szCs w:val="32"/>
          <w:lang w:eastAsia="en-AU"/>
        </w:rPr>
      </w:pPr>
      <w:r w:rsidRPr="004B5625">
        <w:rPr>
          <w:rFonts w:ascii="Calibri" w:eastAsia="Times New Roman" w:hAnsi="Calibri" w:cs="Times New Roman"/>
          <w:color w:val="000000"/>
          <w:sz w:val="32"/>
          <w:szCs w:val="32"/>
          <w:lang w:eastAsia="en-AU"/>
        </w:rPr>
        <w:t>Advertise and promote roles/support available. </w:t>
      </w:r>
    </w:p>
    <w:p w14:paraId="57D1131B" w14:textId="72A093A0" w:rsidR="00B13210" w:rsidRPr="004B5625" w:rsidRDefault="00B13210" w:rsidP="00B13210">
      <w:pPr>
        <w:numPr>
          <w:ilvl w:val="0"/>
          <w:numId w:val="2"/>
        </w:numPr>
        <w:spacing w:after="0" w:line="240" w:lineRule="auto"/>
        <w:textAlignment w:val="baseline"/>
        <w:rPr>
          <w:rFonts w:ascii="Calibri" w:eastAsia="Times New Roman" w:hAnsi="Calibri" w:cs="Times New Roman"/>
          <w:color w:val="000000"/>
          <w:sz w:val="32"/>
          <w:szCs w:val="32"/>
          <w:lang w:eastAsia="en-AU"/>
        </w:rPr>
      </w:pPr>
      <w:r w:rsidRPr="004B5625">
        <w:rPr>
          <w:rFonts w:ascii="Calibri" w:eastAsia="Times New Roman" w:hAnsi="Calibri" w:cs="Times New Roman"/>
          <w:color w:val="000000"/>
          <w:sz w:val="32"/>
          <w:szCs w:val="32"/>
          <w:lang w:eastAsia="en-AU"/>
        </w:rPr>
        <w:t>Promote inclusion and diversity of people with disability in the arts and music community.</w:t>
      </w:r>
    </w:p>
    <w:p w14:paraId="61AA91D1" w14:textId="15EA8E30" w:rsidR="00B13210" w:rsidRPr="004B5625" w:rsidRDefault="00B13210" w:rsidP="00B13210">
      <w:pPr>
        <w:spacing w:after="0" w:line="240" w:lineRule="auto"/>
        <w:rPr>
          <w:rFonts w:ascii="Calibri" w:eastAsia="Times New Roman" w:hAnsi="Calibri" w:cs="Times New Roman"/>
          <w:color w:val="000000"/>
          <w:sz w:val="32"/>
          <w:szCs w:val="32"/>
          <w:lang w:eastAsia="en-AU"/>
        </w:rPr>
      </w:pPr>
    </w:p>
    <w:p w14:paraId="0F31B9C0" w14:textId="5A867605" w:rsidR="00B13210" w:rsidRPr="004B5625" w:rsidRDefault="00B13210" w:rsidP="00B13210">
      <w:pPr>
        <w:spacing w:after="0" w:line="240" w:lineRule="auto"/>
        <w:rPr>
          <w:rFonts w:ascii="Times New Roman" w:eastAsia="Times New Roman" w:hAnsi="Times New Roman" w:cs="Times New Roman"/>
          <w:sz w:val="32"/>
          <w:szCs w:val="32"/>
          <w:lang w:eastAsia="en-AU"/>
        </w:rPr>
      </w:pPr>
      <w:r w:rsidRPr="004B5625">
        <w:rPr>
          <w:rFonts w:ascii="Calibri" w:eastAsia="Times New Roman" w:hAnsi="Calibri" w:cs="Times New Roman"/>
          <w:color w:val="000000"/>
          <w:sz w:val="32"/>
          <w:szCs w:val="32"/>
          <w:lang w:eastAsia="en-AU"/>
        </w:rPr>
        <w:t>Time Frame:</w:t>
      </w:r>
    </w:p>
    <w:p w14:paraId="01AFC59C" w14:textId="5DF9A1A5" w:rsidR="00B13210" w:rsidRPr="004B5625" w:rsidRDefault="00B13210" w:rsidP="00B13210">
      <w:pPr>
        <w:numPr>
          <w:ilvl w:val="0"/>
          <w:numId w:val="4"/>
        </w:numPr>
        <w:spacing w:after="0" w:line="240" w:lineRule="auto"/>
        <w:textAlignment w:val="baseline"/>
        <w:rPr>
          <w:rFonts w:ascii="Calibri" w:eastAsia="Times New Roman" w:hAnsi="Calibri" w:cs="Times New Roman"/>
          <w:color w:val="000000"/>
          <w:sz w:val="32"/>
          <w:szCs w:val="32"/>
          <w:lang w:eastAsia="en-AU"/>
        </w:rPr>
      </w:pPr>
      <w:r w:rsidRPr="004B5625">
        <w:rPr>
          <w:rFonts w:ascii="Calibri" w:eastAsia="Times New Roman" w:hAnsi="Calibri" w:cs="Times New Roman"/>
          <w:color w:val="000000"/>
          <w:sz w:val="32"/>
          <w:szCs w:val="32"/>
          <w:lang w:eastAsia="en-AU"/>
        </w:rPr>
        <w:t>Q2 2022</w:t>
      </w:r>
    </w:p>
    <w:p w14:paraId="674EB8FB" w14:textId="455601B7" w:rsidR="00B13210" w:rsidRDefault="00B13210" w:rsidP="00B13210">
      <w:pPr>
        <w:spacing w:after="0" w:line="240" w:lineRule="auto"/>
      </w:pPr>
    </w:p>
    <w:p w14:paraId="28408280" w14:textId="5DAF8FF1" w:rsidR="004B5625" w:rsidRDefault="004B5625" w:rsidP="00B13210">
      <w:pPr>
        <w:spacing w:after="0" w:line="240" w:lineRule="auto"/>
        <w:rPr>
          <w:rFonts w:ascii="Calibri" w:eastAsia="Times New Roman" w:hAnsi="Calibri" w:cs="Times New Roman"/>
          <w:b/>
          <w:bCs/>
          <w:color w:val="000000"/>
          <w:sz w:val="24"/>
          <w:szCs w:val="24"/>
          <w:lang w:eastAsia="en-AU"/>
        </w:rPr>
      </w:pPr>
    </w:p>
    <w:p w14:paraId="3331FFBF" w14:textId="77777777" w:rsidR="004B5625" w:rsidRDefault="004B5625">
      <w:pPr>
        <w:rPr>
          <w:rFonts w:ascii="Calibri" w:eastAsia="Times New Roman" w:hAnsi="Calibri" w:cs="Times New Roman"/>
          <w:b/>
          <w:bCs/>
          <w:color w:val="000000"/>
          <w:sz w:val="24"/>
          <w:szCs w:val="24"/>
          <w:lang w:eastAsia="en-AU"/>
        </w:rPr>
      </w:pPr>
      <w:r>
        <w:rPr>
          <w:rFonts w:ascii="Calibri" w:eastAsia="Times New Roman" w:hAnsi="Calibri" w:cs="Times New Roman"/>
          <w:b/>
          <w:bCs/>
          <w:color w:val="000000"/>
          <w:sz w:val="24"/>
          <w:szCs w:val="24"/>
          <w:lang w:eastAsia="en-AU"/>
        </w:rPr>
        <w:br w:type="page"/>
      </w:r>
    </w:p>
    <w:p w14:paraId="45804A17" w14:textId="582BE047" w:rsidR="00B13210" w:rsidRPr="00B13210" w:rsidRDefault="00B13210" w:rsidP="00902F1E">
      <w:pPr>
        <w:pStyle w:val="Heading2"/>
        <w:rPr>
          <w:rFonts w:ascii="Times New Roman" w:eastAsia="Times New Roman" w:hAnsi="Times New Roman"/>
        </w:rPr>
      </w:pPr>
      <w:r w:rsidRPr="00B13210">
        <w:rPr>
          <w:rFonts w:eastAsia="Times New Roman"/>
        </w:rPr>
        <w:lastRenderedPageBreak/>
        <w:t>Theme 2: Accessible and easy to read information</w:t>
      </w:r>
    </w:p>
    <w:p w14:paraId="21D60ACF" w14:textId="4EDF9858" w:rsidR="00B13210" w:rsidRDefault="00B13210"/>
    <w:p w14:paraId="2B697B58" w14:textId="641C3DBC" w:rsidR="00B13210" w:rsidRPr="004B5625" w:rsidRDefault="00B13210" w:rsidP="00B13210">
      <w:pPr>
        <w:spacing w:after="0" w:line="240" w:lineRule="auto"/>
        <w:rPr>
          <w:rFonts w:ascii="Times New Roman" w:eastAsia="Times New Roman" w:hAnsi="Times New Roman" w:cs="Times New Roman"/>
          <w:sz w:val="32"/>
          <w:szCs w:val="32"/>
          <w:lang w:eastAsia="en-AU"/>
        </w:rPr>
      </w:pPr>
      <w:r w:rsidRPr="004B5625">
        <w:rPr>
          <w:rFonts w:ascii="Calibri" w:eastAsia="Times New Roman" w:hAnsi="Calibri" w:cs="Times New Roman"/>
          <w:color w:val="000000"/>
          <w:sz w:val="32"/>
          <w:szCs w:val="32"/>
          <w:lang w:eastAsia="en-AU"/>
        </w:rPr>
        <w:t>Objectives:</w:t>
      </w:r>
    </w:p>
    <w:p w14:paraId="08ADB823" w14:textId="2E3F238F" w:rsidR="00B13210" w:rsidRPr="004B5625" w:rsidRDefault="00B13210" w:rsidP="00B13210">
      <w:pPr>
        <w:numPr>
          <w:ilvl w:val="0"/>
          <w:numId w:val="5"/>
        </w:numPr>
        <w:spacing w:after="0" w:line="240" w:lineRule="auto"/>
        <w:textAlignment w:val="baseline"/>
        <w:rPr>
          <w:rFonts w:ascii="Calibri" w:eastAsia="Times New Roman" w:hAnsi="Calibri" w:cs="Times New Roman"/>
          <w:color w:val="000000"/>
          <w:sz w:val="32"/>
          <w:szCs w:val="32"/>
          <w:lang w:eastAsia="en-AU"/>
        </w:rPr>
      </w:pPr>
      <w:r w:rsidRPr="004B5625">
        <w:rPr>
          <w:rFonts w:ascii="Calibri" w:eastAsia="Times New Roman" w:hAnsi="Calibri" w:cs="Times New Roman"/>
          <w:color w:val="000000"/>
          <w:sz w:val="32"/>
          <w:szCs w:val="32"/>
          <w:lang w:eastAsia="en-AU"/>
        </w:rPr>
        <w:t>Accessible websites.</w:t>
      </w:r>
    </w:p>
    <w:p w14:paraId="0B7DD00A" w14:textId="72E43C69" w:rsidR="00B13210" w:rsidRPr="004B5625" w:rsidRDefault="004B5625" w:rsidP="00B13210">
      <w:pPr>
        <w:numPr>
          <w:ilvl w:val="0"/>
          <w:numId w:val="5"/>
        </w:numPr>
        <w:spacing w:after="0" w:line="240" w:lineRule="auto"/>
        <w:textAlignment w:val="baseline"/>
        <w:rPr>
          <w:rFonts w:ascii="Calibri" w:eastAsia="Times New Roman" w:hAnsi="Calibri" w:cs="Times New Roman"/>
          <w:color w:val="000000"/>
          <w:sz w:val="32"/>
          <w:szCs w:val="32"/>
          <w:lang w:eastAsia="en-AU"/>
        </w:rPr>
      </w:pPr>
      <w:r>
        <w:rPr>
          <w:rFonts w:ascii="Calibri" w:eastAsia="Times New Roman" w:hAnsi="Calibri" w:cs="Times New Roman"/>
          <w:noProof/>
          <w:color w:val="000000"/>
          <w:sz w:val="24"/>
          <w:szCs w:val="24"/>
          <w:lang w:val="en-GB" w:eastAsia="en-GB"/>
        </w:rPr>
        <w:drawing>
          <wp:anchor distT="0" distB="0" distL="114300" distR="114300" simplePos="0" relativeHeight="251659776" behindDoc="1" locked="0" layoutInCell="1" allowOverlap="1" wp14:anchorId="370A90F1" wp14:editId="5189809F">
            <wp:simplePos x="0" y="0"/>
            <wp:positionH relativeFrom="column">
              <wp:posOffset>4640098</wp:posOffset>
            </wp:positionH>
            <wp:positionV relativeFrom="paragraph">
              <wp:posOffset>258773</wp:posOffset>
            </wp:positionV>
            <wp:extent cx="4328160" cy="2884805"/>
            <wp:effectExtent l="0" t="0" r="0" b="0"/>
            <wp:wrapTight wrapText="bothSides">
              <wp:wrapPolygon edited="0">
                <wp:start x="0" y="0"/>
                <wp:lineTo x="0" y="21396"/>
                <wp:lineTo x="21486" y="21396"/>
                <wp:lineTo x="21486" y="0"/>
                <wp:lineTo x="0" y="0"/>
              </wp:wrapPolygon>
            </wp:wrapTight>
            <wp:docPr id="4" name="Picture 4" descr="A picture of RTRFM DIAG member Andrew Dewberry holding a certificate. He is smiling and is using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of RTRFM DIAG member Andrew Dewberry holding a certificate. He is smiling and is using a wheelchai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8160" cy="2884805"/>
                    </a:xfrm>
                    <a:prstGeom prst="rect">
                      <a:avLst/>
                    </a:prstGeom>
                    <a:noFill/>
                  </pic:spPr>
                </pic:pic>
              </a:graphicData>
            </a:graphic>
            <wp14:sizeRelH relativeFrom="margin">
              <wp14:pctWidth>0</wp14:pctWidth>
            </wp14:sizeRelH>
            <wp14:sizeRelV relativeFrom="margin">
              <wp14:pctHeight>0</wp14:pctHeight>
            </wp14:sizeRelV>
          </wp:anchor>
        </w:drawing>
      </w:r>
      <w:r w:rsidR="00B13210" w:rsidRPr="004B5625">
        <w:rPr>
          <w:rFonts w:ascii="Calibri" w:eastAsia="Times New Roman" w:hAnsi="Calibri" w:cs="Times New Roman"/>
          <w:color w:val="000000"/>
          <w:sz w:val="32"/>
          <w:szCs w:val="32"/>
          <w:lang w:eastAsia="en-AU"/>
        </w:rPr>
        <w:t>Information available in alternative formats. </w:t>
      </w:r>
    </w:p>
    <w:p w14:paraId="74A2C162" w14:textId="77777777" w:rsidR="00B13210" w:rsidRPr="004B5625" w:rsidRDefault="00B13210" w:rsidP="00B13210">
      <w:pPr>
        <w:spacing w:after="0" w:line="240" w:lineRule="auto"/>
        <w:rPr>
          <w:rFonts w:ascii="Times New Roman" w:eastAsia="Times New Roman" w:hAnsi="Times New Roman" w:cs="Times New Roman"/>
          <w:sz w:val="32"/>
          <w:szCs w:val="32"/>
          <w:lang w:eastAsia="en-AU"/>
        </w:rPr>
      </w:pPr>
    </w:p>
    <w:p w14:paraId="22E1BDD2" w14:textId="77777777" w:rsidR="00B13210" w:rsidRPr="004B5625" w:rsidRDefault="00B13210" w:rsidP="00B13210">
      <w:pPr>
        <w:spacing w:after="0" w:line="240" w:lineRule="auto"/>
        <w:rPr>
          <w:rFonts w:ascii="Times New Roman" w:eastAsia="Times New Roman" w:hAnsi="Times New Roman" w:cs="Times New Roman"/>
          <w:sz w:val="32"/>
          <w:szCs w:val="32"/>
          <w:lang w:eastAsia="en-AU"/>
        </w:rPr>
      </w:pPr>
      <w:r w:rsidRPr="004B5625">
        <w:rPr>
          <w:rFonts w:ascii="Calibri" w:eastAsia="Times New Roman" w:hAnsi="Calibri" w:cs="Times New Roman"/>
          <w:color w:val="000000"/>
          <w:sz w:val="32"/>
          <w:szCs w:val="32"/>
          <w:lang w:eastAsia="en-AU"/>
        </w:rPr>
        <w:t>Actions:</w:t>
      </w:r>
    </w:p>
    <w:p w14:paraId="493BE673" w14:textId="76CB9B74" w:rsidR="00B13210" w:rsidRPr="004B5625" w:rsidRDefault="00B13210" w:rsidP="00B13210">
      <w:pPr>
        <w:numPr>
          <w:ilvl w:val="0"/>
          <w:numId w:val="6"/>
        </w:numPr>
        <w:spacing w:after="0" w:line="240" w:lineRule="auto"/>
        <w:textAlignment w:val="baseline"/>
        <w:rPr>
          <w:rFonts w:ascii="Calibri" w:eastAsia="Times New Roman" w:hAnsi="Calibri" w:cs="Times New Roman"/>
          <w:color w:val="000000"/>
          <w:sz w:val="32"/>
          <w:szCs w:val="32"/>
          <w:lang w:eastAsia="en-AU"/>
        </w:rPr>
      </w:pPr>
      <w:r w:rsidRPr="004B5625">
        <w:rPr>
          <w:rFonts w:ascii="Calibri" w:eastAsia="Times New Roman" w:hAnsi="Calibri" w:cs="Times New Roman"/>
          <w:color w:val="000000"/>
          <w:sz w:val="32"/>
          <w:szCs w:val="32"/>
          <w:lang w:eastAsia="en-AU"/>
        </w:rPr>
        <w:t>Update websites to minimum level: WCGA AA. </w:t>
      </w:r>
    </w:p>
    <w:p w14:paraId="1A04965B" w14:textId="77777777" w:rsidR="00B13210" w:rsidRPr="004B5625" w:rsidRDefault="00B13210" w:rsidP="00B13210">
      <w:pPr>
        <w:numPr>
          <w:ilvl w:val="0"/>
          <w:numId w:val="6"/>
        </w:numPr>
        <w:spacing w:after="0" w:line="240" w:lineRule="auto"/>
        <w:textAlignment w:val="baseline"/>
        <w:rPr>
          <w:rFonts w:ascii="Calibri" w:eastAsia="Times New Roman" w:hAnsi="Calibri" w:cs="Times New Roman"/>
          <w:color w:val="000000"/>
          <w:sz w:val="32"/>
          <w:szCs w:val="32"/>
          <w:lang w:eastAsia="en-AU"/>
        </w:rPr>
      </w:pPr>
      <w:r w:rsidRPr="004B5625">
        <w:rPr>
          <w:rFonts w:ascii="Calibri" w:eastAsia="Times New Roman" w:hAnsi="Calibri" w:cs="Times New Roman"/>
          <w:color w:val="000000"/>
          <w:sz w:val="32"/>
          <w:szCs w:val="32"/>
          <w:lang w:eastAsia="en-AU"/>
        </w:rPr>
        <w:t>Key documents and publications are available in plain English, and in alternative formats (word, PDF, alt text for images). </w:t>
      </w:r>
    </w:p>
    <w:p w14:paraId="3D08ECF6" w14:textId="77777777" w:rsidR="00B13210" w:rsidRPr="004B5625" w:rsidRDefault="00B13210" w:rsidP="00B13210">
      <w:pPr>
        <w:spacing w:after="0" w:line="240" w:lineRule="auto"/>
        <w:rPr>
          <w:rFonts w:ascii="Times New Roman" w:eastAsia="Times New Roman" w:hAnsi="Times New Roman" w:cs="Times New Roman"/>
          <w:sz w:val="32"/>
          <w:szCs w:val="32"/>
          <w:lang w:eastAsia="en-AU"/>
        </w:rPr>
      </w:pPr>
    </w:p>
    <w:p w14:paraId="397D8C61" w14:textId="38A27D57" w:rsidR="00B13210" w:rsidRPr="004B5625" w:rsidRDefault="00B13210" w:rsidP="00B13210">
      <w:pPr>
        <w:spacing w:after="0" w:line="240" w:lineRule="auto"/>
        <w:rPr>
          <w:rFonts w:ascii="Times New Roman" w:eastAsia="Times New Roman" w:hAnsi="Times New Roman" w:cs="Times New Roman"/>
          <w:sz w:val="32"/>
          <w:szCs w:val="32"/>
          <w:lang w:eastAsia="en-AU"/>
        </w:rPr>
      </w:pPr>
    </w:p>
    <w:p w14:paraId="207F33FD" w14:textId="22946620" w:rsidR="00B13210" w:rsidRPr="004B5625" w:rsidRDefault="00B13210" w:rsidP="00B13210">
      <w:pPr>
        <w:spacing w:after="0" w:line="240" w:lineRule="auto"/>
        <w:rPr>
          <w:rFonts w:ascii="Times New Roman" w:eastAsia="Times New Roman" w:hAnsi="Times New Roman" w:cs="Times New Roman"/>
          <w:sz w:val="32"/>
          <w:szCs w:val="32"/>
          <w:lang w:eastAsia="en-AU"/>
        </w:rPr>
      </w:pPr>
      <w:r w:rsidRPr="004B5625">
        <w:rPr>
          <w:rFonts w:ascii="Calibri" w:eastAsia="Times New Roman" w:hAnsi="Calibri" w:cs="Times New Roman"/>
          <w:color w:val="000000"/>
          <w:sz w:val="32"/>
          <w:szCs w:val="32"/>
          <w:lang w:eastAsia="en-AU"/>
        </w:rPr>
        <w:t>Time Frame:</w:t>
      </w:r>
    </w:p>
    <w:p w14:paraId="4AFA4714" w14:textId="4F2B1A1C" w:rsidR="00B13210" w:rsidRPr="004B5625" w:rsidRDefault="00B13210" w:rsidP="00B13210">
      <w:pPr>
        <w:numPr>
          <w:ilvl w:val="0"/>
          <w:numId w:val="8"/>
        </w:numPr>
        <w:spacing w:after="0" w:line="240" w:lineRule="auto"/>
        <w:textAlignment w:val="baseline"/>
        <w:rPr>
          <w:rFonts w:ascii="Calibri" w:eastAsia="Times New Roman" w:hAnsi="Calibri" w:cs="Times New Roman"/>
          <w:color w:val="000000"/>
          <w:sz w:val="32"/>
          <w:szCs w:val="32"/>
          <w:lang w:eastAsia="en-AU"/>
        </w:rPr>
      </w:pPr>
      <w:r w:rsidRPr="004B5625">
        <w:rPr>
          <w:rFonts w:ascii="Calibri" w:eastAsia="Times New Roman" w:hAnsi="Calibri" w:cs="Times New Roman"/>
          <w:color w:val="000000"/>
          <w:sz w:val="32"/>
          <w:szCs w:val="32"/>
          <w:lang w:eastAsia="en-AU"/>
        </w:rPr>
        <w:t>Q4 2022 - ongoing </w:t>
      </w:r>
    </w:p>
    <w:p w14:paraId="713D2D76" w14:textId="63D1B310" w:rsidR="00B13210" w:rsidRDefault="00B13210">
      <w:pPr>
        <w:rPr>
          <w:rFonts w:ascii="Calibri" w:eastAsia="Times New Roman" w:hAnsi="Calibri" w:cs="Times New Roman"/>
          <w:color w:val="000000"/>
          <w:sz w:val="24"/>
          <w:szCs w:val="24"/>
          <w:lang w:eastAsia="en-AU"/>
        </w:rPr>
      </w:pPr>
      <w:r>
        <w:rPr>
          <w:rFonts w:ascii="Calibri" w:eastAsia="Times New Roman" w:hAnsi="Calibri" w:cs="Times New Roman"/>
          <w:color w:val="000000"/>
          <w:sz w:val="24"/>
          <w:szCs w:val="24"/>
          <w:lang w:eastAsia="en-AU"/>
        </w:rPr>
        <w:br w:type="page"/>
      </w:r>
    </w:p>
    <w:p w14:paraId="3F838595" w14:textId="77777777" w:rsidR="00B13210" w:rsidRPr="00B13210" w:rsidRDefault="00B13210" w:rsidP="00902F1E">
      <w:pPr>
        <w:pStyle w:val="Heading2"/>
        <w:rPr>
          <w:rFonts w:ascii="Times New Roman" w:eastAsia="Times New Roman" w:hAnsi="Times New Roman"/>
        </w:rPr>
      </w:pPr>
      <w:r w:rsidRPr="00B13210">
        <w:rPr>
          <w:rFonts w:eastAsia="Times New Roman"/>
        </w:rPr>
        <w:lastRenderedPageBreak/>
        <w:t>Theme 3: Disability awareness</w:t>
      </w:r>
    </w:p>
    <w:p w14:paraId="33A8724E" w14:textId="77777777" w:rsidR="00B13210" w:rsidRPr="004B5625" w:rsidRDefault="00B13210" w:rsidP="00B13210">
      <w:pPr>
        <w:spacing w:after="0" w:line="240" w:lineRule="auto"/>
        <w:rPr>
          <w:rFonts w:ascii="Times New Roman" w:eastAsia="Times New Roman" w:hAnsi="Times New Roman" w:cs="Times New Roman"/>
          <w:sz w:val="32"/>
          <w:szCs w:val="32"/>
          <w:lang w:eastAsia="en-AU"/>
        </w:rPr>
      </w:pPr>
    </w:p>
    <w:p w14:paraId="6035F79F" w14:textId="77777777" w:rsidR="00B13210" w:rsidRPr="004B5625" w:rsidRDefault="00B13210" w:rsidP="00B13210">
      <w:pPr>
        <w:spacing w:after="0" w:line="240" w:lineRule="auto"/>
        <w:rPr>
          <w:rFonts w:ascii="Times New Roman" w:eastAsia="Times New Roman" w:hAnsi="Times New Roman" w:cs="Times New Roman"/>
          <w:sz w:val="32"/>
          <w:szCs w:val="32"/>
          <w:lang w:eastAsia="en-AU"/>
        </w:rPr>
      </w:pPr>
      <w:r w:rsidRPr="004B5625">
        <w:rPr>
          <w:rFonts w:ascii="Calibri" w:eastAsia="Times New Roman" w:hAnsi="Calibri" w:cs="Times New Roman"/>
          <w:color w:val="000000"/>
          <w:sz w:val="32"/>
          <w:szCs w:val="32"/>
          <w:lang w:eastAsia="en-AU"/>
        </w:rPr>
        <w:t>Objectives:</w:t>
      </w:r>
    </w:p>
    <w:p w14:paraId="11696E13" w14:textId="77777777" w:rsidR="00B13210" w:rsidRPr="004B5625" w:rsidRDefault="00B13210" w:rsidP="00B13210">
      <w:pPr>
        <w:numPr>
          <w:ilvl w:val="0"/>
          <w:numId w:val="9"/>
        </w:numPr>
        <w:spacing w:after="0" w:line="240" w:lineRule="auto"/>
        <w:textAlignment w:val="baseline"/>
        <w:rPr>
          <w:rFonts w:ascii="Calibri" w:eastAsia="Times New Roman" w:hAnsi="Calibri" w:cs="Times New Roman"/>
          <w:color w:val="000000"/>
          <w:sz w:val="32"/>
          <w:szCs w:val="32"/>
          <w:lang w:eastAsia="en-AU"/>
        </w:rPr>
      </w:pPr>
      <w:r w:rsidRPr="004B5625">
        <w:rPr>
          <w:rFonts w:ascii="Calibri" w:eastAsia="Times New Roman" w:hAnsi="Calibri" w:cs="Times New Roman"/>
          <w:color w:val="000000"/>
          <w:sz w:val="32"/>
          <w:szCs w:val="32"/>
          <w:lang w:eastAsia="en-AU"/>
        </w:rPr>
        <w:t>Improve awareness, understanding of people with disability. </w:t>
      </w:r>
    </w:p>
    <w:p w14:paraId="14B0842E" w14:textId="77777777" w:rsidR="00B13210" w:rsidRPr="004B5625" w:rsidRDefault="00B13210" w:rsidP="00B13210">
      <w:pPr>
        <w:numPr>
          <w:ilvl w:val="0"/>
          <w:numId w:val="9"/>
        </w:numPr>
        <w:spacing w:after="0" w:line="240" w:lineRule="auto"/>
        <w:textAlignment w:val="baseline"/>
        <w:rPr>
          <w:rFonts w:ascii="Calibri" w:eastAsia="Times New Roman" w:hAnsi="Calibri" w:cs="Times New Roman"/>
          <w:color w:val="000000"/>
          <w:sz w:val="32"/>
          <w:szCs w:val="32"/>
          <w:lang w:eastAsia="en-AU"/>
        </w:rPr>
      </w:pPr>
      <w:r w:rsidRPr="004B5625">
        <w:rPr>
          <w:rFonts w:ascii="Calibri" w:eastAsia="Times New Roman" w:hAnsi="Calibri" w:cs="Times New Roman"/>
          <w:color w:val="000000"/>
          <w:sz w:val="32"/>
          <w:szCs w:val="32"/>
          <w:lang w:eastAsia="en-AU"/>
        </w:rPr>
        <w:t>Increase confidence among staff on how to provide support to people with disability.</w:t>
      </w:r>
    </w:p>
    <w:p w14:paraId="52CB91CE" w14:textId="65BFE324" w:rsidR="00B13210" w:rsidRPr="004B5625" w:rsidRDefault="0024168B" w:rsidP="00B13210">
      <w:pPr>
        <w:numPr>
          <w:ilvl w:val="0"/>
          <w:numId w:val="9"/>
        </w:numPr>
        <w:spacing w:after="0" w:line="240" w:lineRule="auto"/>
        <w:textAlignment w:val="baseline"/>
        <w:rPr>
          <w:rFonts w:ascii="Calibri" w:eastAsia="Times New Roman" w:hAnsi="Calibri" w:cs="Times New Roman"/>
          <w:color w:val="000000"/>
          <w:sz w:val="32"/>
          <w:szCs w:val="32"/>
          <w:lang w:eastAsia="en-AU"/>
        </w:rPr>
      </w:pPr>
      <w:r w:rsidRPr="004B5625">
        <w:rPr>
          <w:rFonts w:ascii="Calibri" w:eastAsia="Times New Roman" w:hAnsi="Calibri" w:cs="Times New Roman"/>
          <w:color w:val="000000"/>
          <w:sz w:val="32"/>
          <w:szCs w:val="32"/>
          <w:lang w:eastAsia="en-AU"/>
        </w:rPr>
        <w:t>Improve visibility of artist</w:t>
      </w:r>
      <w:r w:rsidR="00F7553A">
        <w:rPr>
          <w:rFonts w:ascii="Calibri" w:eastAsia="Times New Roman" w:hAnsi="Calibri" w:cs="Times New Roman"/>
          <w:color w:val="000000"/>
          <w:sz w:val="32"/>
          <w:szCs w:val="32"/>
          <w:lang w:eastAsia="en-AU"/>
        </w:rPr>
        <w:t>s</w:t>
      </w:r>
      <w:r w:rsidRPr="004B5625">
        <w:rPr>
          <w:rFonts w:ascii="Calibri" w:eastAsia="Times New Roman" w:hAnsi="Calibri" w:cs="Times New Roman"/>
          <w:color w:val="000000"/>
          <w:sz w:val="32"/>
          <w:szCs w:val="32"/>
          <w:lang w:eastAsia="en-AU"/>
        </w:rPr>
        <w:t>/performers/</w:t>
      </w:r>
      <w:r w:rsidR="00B13210" w:rsidRPr="004B5625">
        <w:rPr>
          <w:rFonts w:ascii="Calibri" w:eastAsia="Times New Roman" w:hAnsi="Calibri" w:cs="Times New Roman"/>
          <w:color w:val="000000"/>
          <w:sz w:val="32"/>
          <w:szCs w:val="32"/>
          <w:lang w:eastAsia="en-AU"/>
        </w:rPr>
        <w:t>musicians with disability.</w:t>
      </w:r>
    </w:p>
    <w:p w14:paraId="66A57568" w14:textId="77777777" w:rsidR="00B13210" w:rsidRPr="004B5625" w:rsidRDefault="00B13210" w:rsidP="00B13210">
      <w:pPr>
        <w:spacing w:after="0" w:line="240" w:lineRule="auto"/>
        <w:rPr>
          <w:rFonts w:ascii="Times New Roman" w:eastAsia="Times New Roman" w:hAnsi="Times New Roman" w:cs="Times New Roman"/>
          <w:sz w:val="32"/>
          <w:szCs w:val="32"/>
          <w:lang w:eastAsia="en-AU"/>
        </w:rPr>
      </w:pPr>
    </w:p>
    <w:p w14:paraId="7496145C" w14:textId="77777777" w:rsidR="00B13210" w:rsidRPr="004B5625" w:rsidRDefault="00B13210" w:rsidP="00B13210">
      <w:pPr>
        <w:spacing w:after="0" w:line="240" w:lineRule="auto"/>
        <w:rPr>
          <w:rFonts w:ascii="Times New Roman" w:eastAsia="Times New Roman" w:hAnsi="Times New Roman" w:cs="Times New Roman"/>
          <w:sz w:val="32"/>
          <w:szCs w:val="32"/>
          <w:lang w:eastAsia="en-AU"/>
        </w:rPr>
      </w:pPr>
      <w:r w:rsidRPr="004B5625">
        <w:rPr>
          <w:rFonts w:ascii="Calibri" w:eastAsia="Times New Roman" w:hAnsi="Calibri" w:cs="Times New Roman"/>
          <w:color w:val="000000"/>
          <w:sz w:val="32"/>
          <w:szCs w:val="32"/>
          <w:lang w:eastAsia="en-AU"/>
        </w:rPr>
        <w:t>Actions:</w:t>
      </w:r>
    </w:p>
    <w:p w14:paraId="3C97F7BF" w14:textId="77777777" w:rsidR="00B13210" w:rsidRPr="004B5625" w:rsidRDefault="00B13210" w:rsidP="00B13210">
      <w:pPr>
        <w:numPr>
          <w:ilvl w:val="0"/>
          <w:numId w:val="10"/>
        </w:numPr>
        <w:spacing w:after="0" w:line="240" w:lineRule="auto"/>
        <w:textAlignment w:val="baseline"/>
        <w:rPr>
          <w:rFonts w:ascii="Calibri" w:eastAsia="Times New Roman" w:hAnsi="Calibri" w:cs="Times New Roman"/>
          <w:color w:val="000000"/>
          <w:sz w:val="32"/>
          <w:szCs w:val="32"/>
          <w:lang w:eastAsia="en-AU"/>
        </w:rPr>
      </w:pPr>
      <w:r w:rsidRPr="004B5625">
        <w:rPr>
          <w:rFonts w:ascii="Calibri" w:eastAsia="Times New Roman" w:hAnsi="Calibri" w:cs="Times New Roman"/>
          <w:color w:val="000000"/>
          <w:sz w:val="32"/>
          <w:szCs w:val="32"/>
          <w:lang w:eastAsia="en-AU"/>
        </w:rPr>
        <w:t>Disability awareness training for staff and volunteers.</w:t>
      </w:r>
    </w:p>
    <w:p w14:paraId="2D082AA3" w14:textId="77777777" w:rsidR="00B13210" w:rsidRPr="004B5625" w:rsidRDefault="00B13210" w:rsidP="00B13210">
      <w:pPr>
        <w:numPr>
          <w:ilvl w:val="0"/>
          <w:numId w:val="10"/>
        </w:numPr>
        <w:spacing w:after="0" w:line="240" w:lineRule="auto"/>
        <w:textAlignment w:val="baseline"/>
        <w:rPr>
          <w:rFonts w:ascii="Calibri" w:eastAsia="Times New Roman" w:hAnsi="Calibri" w:cs="Times New Roman"/>
          <w:color w:val="000000"/>
          <w:sz w:val="32"/>
          <w:szCs w:val="32"/>
          <w:lang w:eastAsia="en-AU"/>
        </w:rPr>
      </w:pPr>
      <w:r w:rsidRPr="004B5625">
        <w:rPr>
          <w:rFonts w:ascii="Calibri" w:eastAsia="Times New Roman" w:hAnsi="Calibri" w:cs="Times New Roman"/>
          <w:color w:val="000000"/>
          <w:sz w:val="32"/>
          <w:szCs w:val="32"/>
          <w:lang w:eastAsia="en-AU"/>
        </w:rPr>
        <w:t>Continue delivering content, via shows, that raise awareness of people with disability.</w:t>
      </w:r>
    </w:p>
    <w:p w14:paraId="2D58774C" w14:textId="77777777" w:rsidR="00B13210" w:rsidRPr="004B5625" w:rsidRDefault="00B13210" w:rsidP="00B13210">
      <w:pPr>
        <w:numPr>
          <w:ilvl w:val="0"/>
          <w:numId w:val="10"/>
        </w:numPr>
        <w:spacing w:after="0" w:line="240" w:lineRule="auto"/>
        <w:textAlignment w:val="baseline"/>
        <w:rPr>
          <w:rFonts w:ascii="Calibri" w:eastAsia="Times New Roman" w:hAnsi="Calibri" w:cs="Times New Roman"/>
          <w:color w:val="000000"/>
          <w:sz w:val="32"/>
          <w:szCs w:val="32"/>
          <w:lang w:eastAsia="en-AU"/>
        </w:rPr>
      </w:pPr>
      <w:r w:rsidRPr="004B5625">
        <w:rPr>
          <w:rFonts w:ascii="Calibri" w:eastAsia="Times New Roman" w:hAnsi="Calibri" w:cs="Times New Roman"/>
          <w:color w:val="000000"/>
          <w:sz w:val="32"/>
          <w:szCs w:val="32"/>
          <w:lang w:eastAsia="en-AU"/>
        </w:rPr>
        <w:t>Showcase artists/performers/musicians with disability. </w:t>
      </w:r>
    </w:p>
    <w:p w14:paraId="35E56E69" w14:textId="77777777" w:rsidR="00B13210" w:rsidRPr="004B5625" w:rsidRDefault="00B13210" w:rsidP="00B13210">
      <w:pPr>
        <w:numPr>
          <w:ilvl w:val="0"/>
          <w:numId w:val="10"/>
        </w:numPr>
        <w:spacing w:after="0" w:line="240" w:lineRule="auto"/>
        <w:textAlignment w:val="baseline"/>
        <w:rPr>
          <w:rFonts w:ascii="Calibri" w:eastAsia="Times New Roman" w:hAnsi="Calibri" w:cs="Times New Roman"/>
          <w:color w:val="000000"/>
          <w:sz w:val="32"/>
          <w:szCs w:val="32"/>
          <w:lang w:eastAsia="en-AU"/>
        </w:rPr>
      </w:pPr>
      <w:r w:rsidRPr="004B5625">
        <w:rPr>
          <w:rFonts w:ascii="Calibri" w:eastAsia="Times New Roman" w:hAnsi="Calibri" w:cs="Times New Roman"/>
          <w:color w:val="000000"/>
          <w:sz w:val="32"/>
          <w:szCs w:val="32"/>
          <w:lang w:eastAsia="en-AU"/>
        </w:rPr>
        <w:t>Include additional (and optional) fields to capture disability on forms such a member surveys and volunteer applications.</w:t>
      </w:r>
    </w:p>
    <w:p w14:paraId="3DC976C8" w14:textId="63D0A972" w:rsidR="00B13210" w:rsidRPr="004B5625" w:rsidRDefault="00B13210" w:rsidP="00B13210">
      <w:pPr>
        <w:numPr>
          <w:ilvl w:val="0"/>
          <w:numId w:val="10"/>
        </w:numPr>
        <w:spacing w:after="0" w:line="240" w:lineRule="auto"/>
        <w:textAlignment w:val="baseline"/>
        <w:rPr>
          <w:rFonts w:ascii="Calibri" w:eastAsia="Times New Roman" w:hAnsi="Calibri" w:cs="Times New Roman"/>
          <w:color w:val="000000"/>
          <w:sz w:val="32"/>
          <w:szCs w:val="32"/>
          <w:lang w:eastAsia="en-AU"/>
        </w:rPr>
      </w:pPr>
      <w:r w:rsidRPr="004B5625">
        <w:rPr>
          <w:rFonts w:ascii="Calibri" w:eastAsia="Times New Roman" w:hAnsi="Calibri" w:cs="Times New Roman"/>
          <w:color w:val="000000"/>
          <w:sz w:val="32"/>
          <w:szCs w:val="32"/>
          <w:lang w:eastAsia="en-AU"/>
        </w:rPr>
        <w:t>Offer peer support program where volunteers are paired with people with disabilities for events, et</w:t>
      </w:r>
      <w:r w:rsidR="0024168B" w:rsidRPr="004B5625">
        <w:rPr>
          <w:rFonts w:ascii="Calibri" w:eastAsia="Times New Roman" w:hAnsi="Calibri" w:cs="Times New Roman"/>
          <w:color w:val="000000"/>
          <w:sz w:val="32"/>
          <w:szCs w:val="32"/>
          <w:lang w:eastAsia="en-AU"/>
        </w:rPr>
        <w:t xml:space="preserve"> </w:t>
      </w:r>
      <w:r w:rsidRPr="004B5625">
        <w:rPr>
          <w:rFonts w:ascii="Calibri" w:eastAsia="Times New Roman" w:hAnsi="Calibri" w:cs="Times New Roman"/>
          <w:color w:val="000000"/>
          <w:sz w:val="32"/>
          <w:szCs w:val="32"/>
          <w:lang w:eastAsia="en-AU"/>
        </w:rPr>
        <w:t>c</w:t>
      </w:r>
      <w:r w:rsidR="0024168B" w:rsidRPr="004B5625">
        <w:rPr>
          <w:rFonts w:ascii="Calibri" w:eastAsia="Times New Roman" w:hAnsi="Calibri" w:cs="Times New Roman"/>
          <w:color w:val="000000"/>
          <w:sz w:val="32"/>
          <w:szCs w:val="32"/>
          <w:lang w:eastAsia="en-AU"/>
        </w:rPr>
        <w:t>etera</w:t>
      </w:r>
      <w:r w:rsidRPr="004B5625">
        <w:rPr>
          <w:rFonts w:ascii="Calibri" w:eastAsia="Times New Roman" w:hAnsi="Calibri" w:cs="Times New Roman"/>
          <w:color w:val="000000"/>
          <w:sz w:val="32"/>
          <w:szCs w:val="32"/>
          <w:lang w:eastAsia="en-AU"/>
        </w:rPr>
        <w:t>.</w:t>
      </w:r>
    </w:p>
    <w:p w14:paraId="74DE98D1" w14:textId="77777777" w:rsidR="00B13210" w:rsidRPr="004B5625" w:rsidRDefault="00B13210" w:rsidP="00B13210">
      <w:pPr>
        <w:numPr>
          <w:ilvl w:val="0"/>
          <w:numId w:val="10"/>
        </w:numPr>
        <w:spacing w:after="0" w:line="240" w:lineRule="auto"/>
        <w:textAlignment w:val="baseline"/>
        <w:rPr>
          <w:rFonts w:ascii="Calibri" w:eastAsia="Times New Roman" w:hAnsi="Calibri" w:cs="Times New Roman"/>
          <w:color w:val="000000"/>
          <w:sz w:val="32"/>
          <w:szCs w:val="32"/>
          <w:lang w:eastAsia="en-AU"/>
        </w:rPr>
      </w:pPr>
      <w:r w:rsidRPr="004B5625">
        <w:rPr>
          <w:rFonts w:ascii="Calibri" w:eastAsia="Times New Roman" w:hAnsi="Calibri" w:cs="Times New Roman"/>
          <w:color w:val="000000"/>
          <w:sz w:val="32"/>
          <w:szCs w:val="32"/>
          <w:lang w:eastAsia="en-AU"/>
        </w:rPr>
        <w:t>Highlight and promote local events related to or inclusive of disability.</w:t>
      </w:r>
    </w:p>
    <w:p w14:paraId="1A9972AE" w14:textId="77777777" w:rsidR="00B13210" w:rsidRPr="004B5625" w:rsidRDefault="00B13210" w:rsidP="00B13210">
      <w:pPr>
        <w:spacing w:after="0" w:line="240" w:lineRule="auto"/>
        <w:rPr>
          <w:rFonts w:ascii="Times New Roman" w:eastAsia="Times New Roman" w:hAnsi="Times New Roman" w:cs="Times New Roman"/>
          <w:sz w:val="32"/>
          <w:szCs w:val="32"/>
          <w:lang w:eastAsia="en-AU"/>
        </w:rPr>
      </w:pPr>
    </w:p>
    <w:p w14:paraId="76F414B1" w14:textId="77777777" w:rsidR="00B13210" w:rsidRPr="004B5625" w:rsidRDefault="00B13210" w:rsidP="00B13210">
      <w:pPr>
        <w:spacing w:after="0" w:line="240" w:lineRule="auto"/>
        <w:rPr>
          <w:rFonts w:ascii="Times New Roman" w:eastAsia="Times New Roman" w:hAnsi="Times New Roman" w:cs="Times New Roman"/>
          <w:sz w:val="32"/>
          <w:szCs w:val="32"/>
          <w:lang w:eastAsia="en-AU"/>
        </w:rPr>
      </w:pPr>
      <w:r w:rsidRPr="004B5625">
        <w:rPr>
          <w:rFonts w:ascii="Calibri" w:eastAsia="Times New Roman" w:hAnsi="Calibri" w:cs="Times New Roman"/>
          <w:color w:val="000000"/>
          <w:sz w:val="32"/>
          <w:szCs w:val="32"/>
          <w:lang w:eastAsia="en-AU"/>
        </w:rPr>
        <w:t>Time Frame:</w:t>
      </w:r>
    </w:p>
    <w:p w14:paraId="0CCAB5AD" w14:textId="77777777" w:rsidR="00B13210" w:rsidRPr="004B5625" w:rsidRDefault="00B13210" w:rsidP="00B13210">
      <w:pPr>
        <w:numPr>
          <w:ilvl w:val="0"/>
          <w:numId w:val="12"/>
        </w:numPr>
        <w:spacing w:after="0" w:line="240" w:lineRule="auto"/>
        <w:textAlignment w:val="baseline"/>
        <w:rPr>
          <w:rFonts w:ascii="Calibri" w:eastAsia="Times New Roman" w:hAnsi="Calibri" w:cs="Times New Roman"/>
          <w:color w:val="000000"/>
          <w:sz w:val="32"/>
          <w:szCs w:val="32"/>
          <w:lang w:eastAsia="en-AU"/>
        </w:rPr>
      </w:pPr>
      <w:r w:rsidRPr="004B5625">
        <w:rPr>
          <w:rFonts w:ascii="Calibri" w:eastAsia="Times New Roman" w:hAnsi="Calibri" w:cs="Times New Roman"/>
          <w:color w:val="000000"/>
          <w:sz w:val="32"/>
          <w:szCs w:val="32"/>
          <w:lang w:eastAsia="en-AU"/>
        </w:rPr>
        <w:t>Current - ongoing </w:t>
      </w:r>
    </w:p>
    <w:p w14:paraId="23722476" w14:textId="77777777" w:rsidR="00B13210" w:rsidRPr="007F0063" w:rsidRDefault="00B13210" w:rsidP="00B13210">
      <w:pPr>
        <w:spacing w:after="0" w:line="240" w:lineRule="auto"/>
        <w:ind w:left="720"/>
        <w:textAlignment w:val="baseline"/>
        <w:rPr>
          <w:rFonts w:ascii="Calibri" w:eastAsia="Times New Roman" w:hAnsi="Calibri" w:cs="Times New Roman"/>
          <w:color w:val="000000"/>
          <w:sz w:val="24"/>
          <w:szCs w:val="24"/>
          <w:lang w:eastAsia="en-AU"/>
        </w:rPr>
      </w:pPr>
    </w:p>
    <w:p w14:paraId="21C78D81" w14:textId="77777777" w:rsidR="00B13210" w:rsidRDefault="00B13210"/>
    <w:p w14:paraId="2ED7233A" w14:textId="77777777" w:rsidR="00B13210" w:rsidRDefault="00B13210"/>
    <w:p w14:paraId="33BFDE9E" w14:textId="7492884E" w:rsidR="004B5625" w:rsidRDefault="004B5625" w:rsidP="00B13210">
      <w:pPr>
        <w:spacing w:after="0" w:line="240" w:lineRule="auto"/>
      </w:pPr>
    </w:p>
    <w:p w14:paraId="34841671" w14:textId="77777777" w:rsidR="004B5625" w:rsidRDefault="004B5625">
      <w:r>
        <w:br w:type="page"/>
      </w:r>
    </w:p>
    <w:p w14:paraId="12380D49" w14:textId="388BCBA1" w:rsidR="00B13210" w:rsidRPr="00B13210" w:rsidRDefault="00B13210" w:rsidP="00902F1E">
      <w:pPr>
        <w:pStyle w:val="Heading2"/>
        <w:rPr>
          <w:rFonts w:ascii="Times New Roman" w:eastAsia="Times New Roman" w:hAnsi="Times New Roman"/>
        </w:rPr>
      </w:pPr>
      <w:r w:rsidRPr="00B13210">
        <w:rPr>
          <w:rFonts w:eastAsia="Times New Roman"/>
        </w:rPr>
        <w:lastRenderedPageBreak/>
        <w:t>Theme 4: Supportive and friendly attitude</w:t>
      </w:r>
    </w:p>
    <w:p w14:paraId="0B626D55" w14:textId="39D9A8C9" w:rsidR="00B13210" w:rsidRPr="007F0063" w:rsidRDefault="00B13210" w:rsidP="00B13210">
      <w:pPr>
        <w:spacing w:after="0" w:line="240" w:lineRule="auto"/>
        <w:rPr>
          <w:rFonts w:ascii="Times New Roman" w:eastAsia="Times New Roman" w:hAnsi="Times New Roman" w:cs="Times New Roman"/>
          <w:sz w:val="24"/>
          <w:szCs w:val="24"/>
          <w:lang w:eastAsia="en-AU"/>
        </w:rPr>
      </w:pPr>
    </w:p>
    <w:p w14:paraId="5A09181D" w14:textId="56489F4A" w:rsidR="00B13210" w:rsidRPr="004B5625" w:rsidRDefault="00B13210" w:rsidP="00B13210">
      <w:pPr>
        <w:spacing w:after="0" w:line="240" w:lineRule="auto"/>
        <w:rPr>
          <w:rFonts w:ascii="Times New Roman" w:eastAsia="Times New Roman" w:hAnsi="Times New Roman" w:cs="Times New Roman"/>
          <w:sz w:val="32"/>
          <w:szCs w:val="32"/>
          <w:lang w:eastAsia="en-AU"/>
        </w:rPr>
      </w:pPr>
      <w:r w:rsidRPr="004B5625">
        <w:rPr>
          <w:rFonts w:ascii="Calibri" w:eastAsia="Times New Roman" w:hAnsi="Calibri" w:cs="Times New Roman"/>
          <w:color w:val="000000"/>
          <w:sz w:val="32"/>
          <w:szCs w:val="32"/>
          <w:lang w:eastAsia="en-AU"/>
        </w:rPr>
        <w:t>Objectives:</w:t>
      </w:r>
    </w:p>
    <w:p w14:paraId="29EF0041" w14:textId="33DBADCC" w:rsidR="00B13210" w:rsidRPr="004B5625" w:rsidRDefault="00B13210" w:rsidP="00B13210">
      <w:pPr>
        <w:numPr>
          <w:ilvl w:val="0"/>
          <w:numId w:val="13"/>
        </w:numPr>
        <w:spacing w:after="0" w:line="240" w:lineRule="auto"/>
        <w:textAlignment w:val="baseline"/>
        <w:rPr>
          <w:rFonts w:ascii="Calibri" w:eastAsia="Times New Roman" w:hAnsi="Calibri" w:cs="Times New Roman"/>
          <w:color w:val="000000"/>
          <w:sz w:val="32"/>
          <w:szCs w:val="32"/>
          <w:lang w:eastAsia="en-AU"/>
        </w:rPr>
      </w:pPr>
      <w:r w:rsidRPr="004B5625">
        <w:rPr>
          <w:rFonts w:ascii="Calibri" w:eastAsia="Times New Roman" w:hAnsi="Calibri" w:cs="Times New Roman"/>
          <w:color w:val="000000"/>
          <w:sz w:val="32"/>
          <w:szCs w:val="32"/>
          <w:lang w:eastAsia="en-AU"/>
        </w:rPr>
        <w:t>Increase engagement with people with disability. </w:t>
      </w:r>
    </w:p>
    <w:p w14:paraId="50E990C8" w14:textId="77777777" w:rsidR="00B13210" w:rsidRPr="004B5625" w:rsidRDefault="00B13210" w:rsidP="00B13210">
      <w:pPr>
        <w:numPr>
          <w:ilvl w:val="0"/>
          <w:numId w:val="13"/>
        </w:numPr>
        <w:spacing w:after="0" w:line="240" w:lineRule="auto"/>
        <w:textAlignment w:val="baseline"/>
        <w:rPr>
          <w:rFonts w:ascii="Calibri" w:eastAsia="Times New Roman" w:hAnsi="Calibri" w:cs="Times New Roman"/>
          <w:color w:val="000000"/>
          <w:sz w:val="32"/>
          <w:szCs w:val="32"/>
          <w:lang w:eastAsia="en-AU"/>
        </w:rPr>
      </w:pPr>
      <w:r w:rsidRPr="004B5625">
        <w:rPr>
          <w:rFonts w:ascii="Calibri" w:eastAsia="Times New Roman" w:hAnsi="Calibri" w:cs="Times New Roman"/>
          <w:color w:val="000000"/>
          <w:sz w:val="32"/>
          <w:szCs w:val="32"/>
          <w:lang w:eastAsia="en-AU"/>
        </w:rPr>
        <w:t>Build and maintain relationships with people with disability. </w:t>
      </w:r>
    </w:p>
    <w:p w14:paraId="2B643A53" w14:textId="2CBF0FEE" w:rsidR="00B13210" w:rsidRPr="004B5625" w:rsidRDefault="00B13210" w:rsidP="00B13210">
      <w:pPr>
        <w:numPr>
          <w:ilvl w:val="0"/>
          <w:numId w:val="13"/>
        </w:numPr>
        <w:spacing w:after="0" w:line="240" w:lineRule="auto"/>
        <w:textAlignment w:val="baseline"/>
        <w:rPr>
          <w:rFonts w:ascii="Calibri" w:eastAsia="Times New Roman" w:hAnsi="Calibri" w:cs="Times New Roman"/>
          <w:color w:val="000000"/>
          <w:sz w:val="32"/>
          <w:szCs w:val="32"/>
          <w:lang w:eastAsia="en-AU"/>
        </w:rPr>
      </w:pPr>
      <w:r w:rsidRPr="004B5625">
        <w:rPr>
          <w:rFonts w:ascii="Calibri" w:eastAsia="Times New Roman" w:hAnsi="Calibri" w:cs="Times New Roman"/>
          <w:color w:val="000000"/>
          <w:sz w:val="32"/>
          <w:szCs w:val="32"/>
          <w:lang w:eastAsia="en-AU"/>
        </w:rPr>
        <w:t>Monitor, track and seek out feedback. </w:t>
      </w:r>
    </w:p>
    <w:p w14:paraId="3F1E4AAF" w14:textId="77777777" w:rsidR="00B13210" w:rsidRPr="004B5625" w:rsidRDefault="00B13210" w:rsidP="00B13210">
      <w:pPr>
        <w:spacing w:after="0" w:line="240" w:lineRule="auto"/>
        <w:rPr>
          <w:rFonts w:ascii="Times New Roman" w:eastAsia="Times New Roman" w:hAnsi="Times New Roman" w:cs="Times New Roman"/>
          <w:sz w:val="32"/>
          <w:szCs w:val="32"/>
          <w:lang w:eastAsia="en-AU"/>
        </w:rPr>
      </w:pPr>
    </w:p>
    <w:p w14:paraId="0823EED3" w14:textId="0E7DC892" w:rsidR="00B13210" w:rsidRPr="004B5625" w:rsidRDefault="00B13210" w:rsidP="00B13210">
      <w:pPr>
        <w:spacing w:after="0" w:line="240" w:lineRule="auto"/>
        <w:rPr>
          <w:rFonts w:ascii="Times New Roman" w:eastAsia="Times New Roman" w:hAnsi="Times New Roman" w:cs="Times New Roman"/>
          <w:sz w:val="32"/>
          <w:szCs w:val="32"/>
          <w:lang w:eastAsia="en-AU"/>
        </w:rPr>
      </w:pPr>
      <w:r w:rsidRPr="004B5625">
        <w:rPr>
          <w:rFonts w:ascii="Calibri" w:eastAsia="Times New Roman" w:hAnsi="Calibri" w:cs="Times New Roman"/>
          <w:color w:val="000000"/>
          <w:sz w:val="32"/>
          <w:szCs w:val="32"/>
          <w:lang w:eastAsia="en-AU"/>
        </w:rPr>
        <w:t>Actions:</w:t>
      </w:r>
    </w:p>
    <w:p w14:paraId="658DC08F" w14:textId="07A29524" w:rsidR="00B13210" w:rsidRPr="004B5625" w:rsidRDefault="00B13210" w:rsidP="00B13210">
      <w:pPr>
        <w:numPr>
          <w:ilvl w:val="0"/>
          <w:numId w:val="14"/>
        </w:numPr>
        <w:spacing w:after="0" w:line="240" w:lineRule="auto"/>
        <w:textAlignment w:val="baseline"/>
        <w:rPr>
          <w:rFonts w:ascii="Calibri" w:eastAsia="Times New Roman" w:hAnsi="Calibri" w:cs="Times New Roman"/>
          <w:color w:val="000000"/>
          <w:sz w:val="32"/>
          <w:szCs w:val="32"/>
          <w:lang w:eastAsia="en-AU"/>
        </w:rPr>
      </w:pPr>
      <w:r w:rsidRPr="004B5625">
        <w:rPr>
          <w:rFonts w:ascii="Calibri" w:eastAsia="Times New Roman" w:hAnsi="Calibri" w:cs="Times New Roman"/>
          <w:color w:val="000000"/>
          <w:sz w:val="32"/>
          <w:szCs w:val="32"/>
          <w:lang w:eastAsia="en-AU"/>
        </w:rPr>
        <w:t>Provide opportunity to listen and hear feedback from people with disability and broader community (introduce feedback/complaints mechanisms).</w:t>
      </w:r>
    </w:p>
    <w:p w14:paraId="0A2118BA" w14:textId="17D39060" w:rsidR="00B13210" w:rsidRPr="004B5625" w:rsidRDefault="00B13210" w:rsidP="00B13210">
      <w:pPr>
        <w:numPr>
          <w:ilvl w:val="0"/>
          <w:numId w:val="14"/>
        </w:numPr>
        <w:spacing w:after="0" w:line="240" w:lineRule="auto"/>
        <w:textAlignment w:val="baseline"/>
        <w:rPr>
          <w:rFonts w:ascii="Calibri" w:eastAsia="Times New Roman" w:hAnsi="Calibri" w:cs="Times New Roman"/>
          <w:color w:val="000000"/>
          <w:sz w:val="32"/>
          <w:szCs w:val="32"/>
          <w:lang w:eastAsia="en-AU"/>
        </w:rPr>
      </w:pPr>
      <w:r w:rsidRPr="004B5625">
        <w:rPr>
          <w:rFonts w:ascii="Calibri" w:eastAsia="Times New Roman" w:hAnsi="Calibri" w:cs="Times New Roman"/>
          <w:color w:val="000000"/>
          <w:sz w:val="32"/>
          <w:szCs w:val="32"/>
          <w:lang w:eastAsia="en-AU"/>
        </w:rPr>
        <w:t>Connecting with and engaging key disability stakeholders.</w:t>
      </w:r>
    </w:p>
    <w:p w14:paraId="32BE44D4" w14:textId="3B738015" w:rsidR="00B13210" w:rsidRPr="004B5625" w:rsidRDefault="00B13210" w:rsidP="00B13210">
      <w:pPr>
        <w:numPr>
          <w:ilvl w:val="0"/>
          <w:numId w:val="14"/>
        </w:numPr>
        <w:spacing w:after="0" w:line="240" w:lineRule="auto"/>
        <w:textAlignment w:val="baseline"/>
        <w:rPr>
          <w:rFonts w:ascii="Calibri" w:eastAsia="Times New Roman" w:hAnsi="Calibri" w:cs="Times New Roman"/>
          <w:color w:val="000000"/>
          <w:sz w:val="32"/>
          <w:szCs w:val="32"/>
          <w:lang w:eastAsia="en-AU"/>
        </w:rPr>
      </w:pPr>
      <w:r w:rsidRPr="004B5625">
        <w:rPr>
          <w:rFonts w:ascii="Calibri" w:eastAsia="Times New Roman" w:hAnsi="Calibri" w:cs="Times New Roman"/>
          <w:color w:val="000000"/>
          <w:sz w:val="32"/>
          <w:szCs w:val="32"/>
          <w:lang w:eastAsia="en-AU"/>
        </w:rPr>
        <w:t>Develop and implement disability inclusion policy/guidelines.</w:t>
      </w:r>
    </w:p>
    <w:p w14:paraId="486347C4" w14:textId="2712B9E5" w:rsidR="00B13210" w:rsidRPr="004B5625" w:rsidRDefault="00B13210" w:rsidP="00B13210">
      <w:pPr>
        <w:numPr>
          <w:ilvl w:val="0"/>
          <w:numId w:val="14"/>
        </w:numPr>
        <w:spacing w:after="0" w:line="240" w:lineRule="auto"/>
        <w:textAlignment w:val="baseline"/>
        <w:rPr>
          <w:rFonts w:ascii="Calibri" w:eastAsia="Times New Roman" w:hAnsi="Calibri" w:cs="Times New Roman"/>
          <w:color w:val="000000"/>
          <w:sz w:val="32"/>
          <w:szCs w:val="32"/>
          <w:lang w:eastAsia="en-AU"/>
        </w:rPr>
      </w:pPr>
      <w:r w:rsidRPr="004B5625">
        <w:rPr>
          <w:rFonts w:ascii="Calibri" w:eastAsia="Times New Roman" w:hAnsi="Calibri" w:cs="Times New Roman"/>
          <w:color w:val="000000"/>
          <w:sz w:val="32"/>
          <w:szCs w:val="32"/>
          <w:lang w:eastAsia="en-AU"/>
        </w:rPr>
        <w:t>Capture (optional) information on performers/artists with disability for RTFRM and AMRAP music playlist database, to increase awareness of and improve reporting on representation. </w:t>
      </w:r>
    </w:p>
    <w:p w14:paraId="23C5005F" w14:textId="5D38169A" w:rsidR="00B13210" w:rsidRPr="004B5625" w:rsidRDefault="00B13210" w:rsidP="00B13210">
      <w:pPr>
        <w:spacing w:after="0" w:line="240" w:lineRule="auto"/>
        <w:rPr>
          <w:rFonts w:ascii="Times New Roman" w:eastAsia="Times New Roman" w:hAnsi="Times New Roman" w:cs="Times New Roman"/>
          <w:sz w:val="32"/>
          <w:szCs w:val="32"/>
          <w:lang w:eastAsia="en-AU"/>
        </w:rPr>
      </w:pPr>
    </w:p>
    <w:p w14:paraId="4207729E" w14:textId="07237427" w:rsidR="00B13210" w:rsidRPr="004B5625" w:rsidRDefault="00B13210" w:rsidP="00B13210">
      <w:pPr>
        <w:spacing w:after="0" w:line="240" w:lineRule="auto"/>
        <w:rPr>
          <w:rFonts w:ascii="Times New Roman" w:eastAsia="Times New Roman" w:hAnsi="Times New Roman" w:cs="Times New Roman"/>
          <w:sz w:val="32"/>
          <w:szCs w:val="32"/>
          <w:lang w:eastAsia="en-AU"/>
        </w:rPr>
      </w:pPr>
      <w:r w:rsidRPr="004B5625">
        <w:rPr>
          <w:rFonts w:ascii="Calibri" w:eastAsia="Times New Roman" w:hAnsi="Calibri" w:cs="Times New Roman"/>
          <w:color w:val="000000"/>
          <w:sz w:val="32"/>
          <w:szCs w:val="32"/>
          <w:lang w:eastAsia="en-AU"/>
        </w:rPr>
        <w:t>Time Frame:</w:t>
      </w:r>
    </w:p>
    <w:p w14:paraId="32C4F5A9" w14:textId="725E1D9A" w:rsidR="00B13210" w:rsidRPr="004B5625" w:rsidRDefault="00B13210" w:rsidP="00B13210">
      <w:pPr>
        <w:numPr>
          <w:ilvl w:val="0"/>
          <w:numId w:val="16"/>
        </w:numPr>
        <w:spacing w:after="0" w:line="240" w:lineRule="auto"/>
        <w:textAlignment w:val="baseline"/>
        <w:rPr>
          <w:rFonts w:ascii="Calibri" w:eastAsia="Times New Roman" w:hAnsi="Calibri" w:cs="Times New Roman"/>
          <w:color w:val="000000"/>
          <w:sz w:val="32"/>
          <w:szCs w:val="32"/>
          <w:lang w:eastAsia="en-AU"/>
        </w:rPr>
      </w:pPr>
      <w:r w:rsidRPr="004B5625">
        <w:rPr>
          <w:rFonts w:ascii="Calibri" w:eastAsia="Times New Roman" w:hAnsi="Calibri" w:cs="Times New Roman"/>
          <w:color w:val="000000"/>
          <w:sz w:val="32"/>
          <w:szCs w:val="32"/>
          <w:lang w:eastAsia="en-AU"/>
        </w:rPr>
        <w:t>Q1 2023</w:t>
      </w:r>
    </w:p>
    <w:p w14:paraId="49E29D85" w14:textId="07D0CECF" w:rsidR="00B13210" w:rsidRDefault="00B13210"/>
    <w:p w14:paraId="462BAC98" w14:textId="1FA29415" w:rsidR="00B13210" w:rsidRDefault="004B5625">
      <w:r>
        <w:rPr>
          <w:noProof/>
          <w:lang w:val="en-GB" w:eastAsia="en-GB"/>
        </w:rPr>
        <w:drawing>
          <wp:anchor distT="0" distB="0" distL="114300" distR="114300" simplePos="0" relativeHeight="251655168" behindDoc="1" locked="0" layoutInCell="1" allowOverlap="1" wp14:anchorId="4000105A" wp14:editId="73E7841A">
            <wp:simplePos x="0" y="0"/>
            <wp:positionH relativeFrom="margin">
              <wp:align>right</wp:align>
            </wp:positionH>
            <wp:positionV relativeFrom="paragraph">
              <wp:posOffset>355775</wp:posOffset>
            </wp:positionV>
            <wp:extent cx="3860800" cy="3925570"/>
            <wp:effectExtent l="0" t="0" r="6350" b="0"/>
            <wp:wrapTight wrapText="bothSides">
              <wp:wrapPolygon edited="0">
                <wp:start x="0" y="0"/>
                <wp:lineTo x="0" y="21488"/>
                <wp:lineTo x="21529" y="21488"/>
                <wp:lineTo x="21529" y="0"/>
                <wp:lineTo x="0" y="0"/>
              </wp:wrapPolygon>
            </wp:wrapTight>
            <wp:docPr id="1" name="Picture 1" descr="A sign on a fence at RTRFM's annual local music event that says &quot;Ask about Pines Pals&quot;. Pines Pals are available to support those who identify across a range of disabili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ign on a fence at RTRFM's annual local music event that says &quot;Ask about Pines Pals&quot;. Pines Pals are available to support those who identify across a range of disabilities.&#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60800" cy="3925570"/>
                    </a:xfrm>
                    <a:prstGeom prst="rect">
                      <a:avLst/>
                    </a:prstGeom>
                  </pic:spPr>
                </pic:pic>
              </a:graphicData>
            </a:graphic>
            <wp14:sizeRelH relativeFrom="margin">
              <wp14:pctWidth>0</wp14:pctWidth>
            </wp14:sizeRelH>
            <wp14:sizeRelV relativeFrom="margin">
              <wp14:pctHeight>0</wp14:pctHeight>
            </wp14:sizeRelV>
          </wp:anchor>
        </w:drawing>
      </w:r>
      <w:r w:rsidR="00B13210">
        <w:br w:type="page"/>
      </w:r>
    </w:p>
    <w:p w14:paraId="7D026A32" w14:textId="1888FD58" w:rsidR="00B13210" w:rsidRPr="00FD0B27" w:rsidRDefault="00B13210" w:rsidP="00C90057">
      <w:pPr>
        <w:pStyle w:val="Heading2"/>
      </w:pPr>
      <w:r w:rsidRPr="00FD0B27">
        <w:lastRenderedPageBreak/>
        <w:t>Theme 5: Accessible physical design and environment </w:t>
      </w:r>
    </w:p>
    <w:p w14:paraId="60B1011D" w14:textId="45224B14" w:rsidR="00B13210" w:rsidRPr="007F0063" w:rsidRDefault="00B13210" w:rsidP="00B13210">
      <w:pPr>
        <w:spacing w:after="0" w:line="240" w:lineRule="auto"/>
        <w:rPr>
          <w:rFonts w:ascii="Times New Roman" w:eastAsia="Times New Roman" w:hAnsi="Times New Roman" w:cs="Times New Roman"/>
          <w:sz w:val="24"/>
          <w:szCs w:val="24"/>
          <w:lang w:eastAsia="en-AU"/>
        </w:rPr>
      </w:pPr>
    </w:p>
    <w:p w14:paraId="0184A69B" w14:textId="6307FA1E" w:rsidR="00B13210" w:rsidRPr="004B5625" w:rsidRDefault="00B13210" w:rsidP="00B13210">
      <w:pPr>
        <w:spacing w:after="0" w:line="240" w:lineRule="auto"/>
        <w:rPr>
          <w:rFonts w:ascii="Times New Roman" w:eastAsia="Times New Roman" w:hAnsi="Times New Roman" w:cs="Times New Roman"/>
          <w:sz w:val="32"/>
          <w:szCs w:val="32"/>
          <w:lang w:eastAsia="en-AU"/>
        </w:rPr>
      </w:pPr>
      <w:r w:rsidRPr="004B5625">
        <w:rPr>
          <w:rFonts w:ascii="Calibri" w:eastAsia="Times New Roman" w:hAnsi="Calibri" w:cs="Times New Roman"/>
          <w:color w:val="000000"/>
          <w:sz w:val="32"/>
          <w:szCs w:val="32"/>
          <w:lang w:eastAsia="en-AU"/>
        </w:rPr>
        <w:t>Objectives:</w:t>
      </w:r>
    </w:p>
    <w:p w14:paraId="58F83F74" w14:textId="60E44C85" w:rsidR="00B13210" w:rsidRPr="004B5625" w:rsidRDefault="00B13210" w:rsidP="00B13210">
      <w:pPr>
        <w:numPr>
          <w:ilvl w:val="0"/>
          <w:numId w:val="17"/>
        </w:numPr>
        <w:spacing w:after="0" w:line="240" w:lineRule="auto"/>
        <w:textAlignment w:val="baseline"/>
        <w:rPr>
          <w:rFonts w:ascii="Calibri" w:eastAsia="Times New Roman" w:hAnsi="Calibri" w:cs="Times New Roman"/>
          <w:color w:val="000000"/>
          <w:sz w:val="32"/>
          <w:szCs w:val="32"/>
          <w:lang w:eastAsia="en-AU"/>
        </w:rPr>
      </w:pPr>
      <w:r w:rsidRPr="004B5625">
        <w:rPr>
          <w:rFonts w:ascii="Calibri" w:eastAsia="Times New Roman" w:hAnsi="Calibri" w:cs="Times New Roman"/>
          <w:color w:val="000000"/>
          <w:sz w:val="32"/>
          <w:szCs w:val="32"/>
          <w:lang w:eastAsia="en-AU"/>
        </w:rPr>
        <w:t>Improve access to the station.</w:t>
      </w:r>
    </w:p>
    <w:p w14:paraId="46A7395B" w14:textId="0FC760ED" w:rsidR="00B13210" w:rsidRPr="004B5625" w:rsidRDefault="00B13210" w:rsidP="00B13210">
      <w:pPr>
        <w:numPr>
          <w:ilvl w:val="0"/>
          <w:numId w:val="17"/>
        </w:numPr>
        <w:spacing w:after="0" w:line="240" w:lineRule="auto"/>
        <w:textAlignment w:val="baseline"/>
        <w:rPr>
          <w:rFonts w:ascii="Calibri" w:eastAsia="Times New Roman" w:hAnsi="Calibri" w:cs="Times New Roman"/>
          <w:color w:val="000000"/>
          <w:sz w:val="32"/>
          <w:szCs w:val="32"/>
          <w:lang w:eastAsia="en-AU"/>
        </w:rPr>
      </w:pPr>
      <w:r w:rsidRPr="004B5625">
        <w:rPr>
          <w:rFonts w:ascii="Calibri" w:eastAsia="Times New Roman" w:hAnsi="Calibri" w:cs="Times New Roman"/>
          <w:color w:val="000000"/>
          <w:sz w:val="32"/>
          <w:szCs w:val="32"/>
          <w:lang w:eastAsia="en-AU"/>
        </w:rPr>
        <w:t>Ensure events are accessible and accommodate the needs of people with disability.</w:t>
      </w:r>
      <w:r w:rsidR="00433079" w:rsidRPr="004B5625">
        <w:rPr>
          <w:noProof/>
          <w:sz w:val="32"/>
          <w:szCs w:val="32"/>
        </w:rPr>
        <w:t xml:space="preserve"> </w:t>
      </w:r>
    </w:p>
    <w:p w14:paraId="185032CD" w14:textId="74FE803F" w:rsidR="00B13210" w:rsidRPr="004B5625" w:rsidRDefault="00B13210" w:rsidP="00B13210">
      <w:pPr>
        <w:spacing w:after="0" w:line="240" w:lineRule="auto"/>
        <w:rPr>
          <w:rFonts w:ascii="Times New Roman" w:eastAsia="Times New Roman" w:hAnsi="Times New Roman" w:cs="Times New Roman"/>
          <w:sz w:val="32"/>
          <w:szCs w:val="32"/>
          <w:lang w:eastAsia="en-AU"/>
        </w:rPr>
      </w:pPr>
    </w:p>
    <w:p w14:paraId="57B994AC" w14:textId="00F31A1C" w:rsidR="00B13210" w:rsidRPr="004B5625" w:rsidRDefault="00B13210" w:rsidP="00B13210">
      <w:pPr>
        <w:spacing w:after="0" w:line="240" w:lineRule="auto"/>
        <w:rPr>
          <w:rFonts w:ascii="Times New Roman" w:eastAsia="Times New Roman" w:hAnsi="Times New Roman" w:cs="Times New Roman"/>
          <w:sz w:val="32"/>
          <w:szCs w:val="32"/>
          <w:lang w:eastAsia="en-AU"/>
        </w:rPr>
      </w:pPr>
      <w:r w:rsidRPr="004B5625">
        <w:rPr>
          <w:rFonts w:ascii="Calibri" w:eastAsia="Times New Roman" w:hAnsi="Calibri" w:cs="Times New Roman"/>
          <w:color w:val="000000"/>
          <w:sz w:val="32"/>
          <w:szCs w:val="32"/>
          <w:lang w:eastAsia="en-AU"/>
        </w:rPr>
        <w:t>Actions:</w:t>
      </w:r>
    </w:p>
    <w:p w14:paraId="05897F27" w14:textId="7191393D" w:rsidR="00B13210" w:rsidRPr="004B5625" w:rsidRDefault="00B13210" w:rsidP="00B13210">
      <w:pPr>
        <w:numPr>
          <w:ilvl w:val="0"/>
          <w:numId w:val="18"/>
        </w:numPr>
        <w:spacing w:after="0" w:line="240" w:lineRule="auto"/>
        <w:textAlignment w:val="baseline"/>
        <w:rPr>
          <w:rFonts w:ascii="Calibri" w:eastAsia="Times New Roman" w:hAnsi="Calibri" w:cs="Times New Roman"/>
          <w:color w:val="000000"/>
          <w:sz w:val="32"/>
          <w:szCs w:val="32"/>
          <w:lang w:eastAsia="en-AU"/>
        </w:rPr>
      </w:pPr>
      <w:r w:rsidRPr="004B5625">
        <w:rPr>
          <w:rFonts w:ascii="Calibri" w:eastAsia="Times New Roman" w:hAnsi="Calibri" w:cs="Times New Roman"/>
          <w:color w:val="000000"/>
          <w:sz w:val="32"/>
          <w:szCs w:val="32"/>
          <w:lang w:eastAsia="en-AU"/>
        </w:rPr>
        <w:t>Assess and identify opportunities to improve physical access to the station, and continue pursuing alternative arrangements with other stations. </w:t>
      </w:r>
    </w:p>
    <w:p w14:paraId="06DFA788" w14:textId="2517E536" w:rsidR="00B13210" w:rsidRPr="004B5625" w:rsidRDefault="00B13210" w:rsidP="00B13210">
      <w:pPr>
        <w:numPr>
          <w:ilvl w:val="0"/>
          <w:numId w:val="18"/>
        </w:numPr>
        <w:spacing w:after="0" w:line="240" w:lineRule="auto"/>
        <w:textAlignment w:val="baseline"/>
        <w:rPr>
          <w:rFonts w:ascii="Calibri" w:eastAsia="Times New Roman" w:hAnsi="Calibri" w:cs="Times New Roman"/>
          <w:color w:val="000000"/>
          <w:sz w:val="32"/>
          <w:szCs w:val="32"/>
          <w:lang w:eastAsia="en-AU"/>
        </w:rPr>
      </w:pPr>
      <w:r w:rsidRPr="004B5625">
        <w:rPr>
          <w:rFonts w:ascii="Calibri" w:eastAsia="Times New Roman" w:hAnsi="Calibri" w:cs="Times New Roman"/>
          <w:color w:val="000000"/>
          <w:sz w:val="32"/>
          <w:szCs w:val="32"/>
          <w:lang w:eastAsia="en-AU"/>
        </w:rPr>
        <w:t>Introduce remote and flexible radio presenting as a standardised accommodation.</w:t>
      </w:r>
    </w:p>
    <w:p w14:paraId="4D2AADE6" w14:textId="79C66635" w:rsidR="00B13210" w:rsidRPr="004B5625" w:rsidRDefault="00B13210" w:rsidP="00B13210">
      <w:pPr>
        <w:numPr>
          <w:ilvl w:val="0"/>
          <w:numId w:val="18"/>
        </w:numPr>
        <w:spacing w:after="0" w:line="240" w:lineRule="auto"/>
        <w:textAlignment w:val="baseline"/>
        <w:rPr>
          <w:rFonts w:ascii="Calibri" w:eastAsia="Times New Roman" w:hAnsi="Calibri" w:cs="Times New Roman"/>
          <w:color w:val="000000"/>
          <w:sz w:val="32"/>
          <w:szCs w:val="32"/>
          <w:lang w:eastAsia="en-AU"/>
        </w:rPr>
      </w:pPr>
      <w:r w:rsidRPr="004B5625">
        <w:rPr>
          <w:rFonts w:ascii="Calibri" w:eastAsia="Times New Roman" w:hAnsi="Calibri" w:cs="Times New Roman"/>
          <w:color w:val="000000"/>
          <w:sz w:val="32"/>
          <w:szCs w:val="32"/>
          <w:lang w:eastAsia="en-AU"/>
        </w:rPr>
        <w:t>Curated space on the RTRFM website to promote content (podcasts/shows etc.) developed by people with disability.</w:t>
      </w:r>
    </w:p>
    <w:p w14:paraId="795E31CF" w14:textId="0AD1B2A9" w:rsidR="00B13210" w:rsidRPr="004B5625" w:rsidRDefault="00B13210" w:rsidP="00B13210">
      <w:pPr>
        <w:numPr>
          <w:ilvl w:val="0"/>
          <w:numId w:val="18"/>
        </w:numPr>
        <w:spacing w:after="0" w:line="240" w:lineRule="auto"/>
        <w:textAlignment w:val="baseline"/>
        <w:rPr>
          <w:rFonts w:ascii="Calibri" w:eastAsia="Times New Roman" w:hAnsi="Calibri" w:cs="Times New Roman"/>
          <w:color w:val="000000"/>
          <w:sz w:val="32"/>
          <w:szCs w:val="32"/>
          <w:lang w:eastAsia="en-AU"/>
        </w:rPr>
      </w:pPr>
      <w:r w:rsidRPr="004B5625">
        <w:rPr>
          <w:rFonts w:ascii="Calibri" w:eastAsia="Times New Roman" w:hAnsi="Calibri" w:cs="Times New Roman"/>
          <w:color w:val="000000"/>
          <w:sz w:val="32"/>
          <w:szCs w:val="32"/>
          <w:lang w:eastAsia="en-AU"/>
        </w:rPr>
        <w:t xml:space="preserve">Introduce further procedures to accommodate needs of people with disability at events: e.g. </w:t>
      </w:r>
      <w:proofErr w:type="spellStart"/>
      <w:r w:rsidRPr="004B5625">
        <w:rPr>
          <w:rFonts w:ascii="Calibri" w:eastAsia="Times New Roman" w:hAnsi="Calibri" w:cs="Times New Roman"/>
          <w:color w:val="000000"/>
          <w:sz w:val="32"/>
          <w:szCs w:val="32"/>
          <w:lang w:eastAsia="en-AU"/>
        </w:rPr>
        <w:t>Auslan</w:t>
      </w:r>
      <w:proofErr w:type="spellEnd"/>
      <w:r w:rsidRPr="004B5625">
        <w:rPr>
          <w:rFonts w:ascii="Calibri" w:eastAsia="Times New Roman" w:hAnsi="Calibri" w:cs="Times New Roman"/>
          <w:color w:val="000000"/>
          <w:sz w:val="32"/>
          <w:szCs w:val="32"/>
          <w:lang w:eastAsia="en-AU"/>
        </w:rPr>
        <w:t xml:space="preserve"> Interpreter; wheelchair </w:t>
      </w:r>
      <w:r w:rsidRPr="004B5625">
        <w:rPr>
          <w:rFonts w:ascii="Calibri" w:eastAsia="Times New Roman" w:hAnsi="Calibri" w:cs="Times New Roman"/>
          <w:color w:val="000000"/>
          <w:sz w:val="32"/>
          <w:szCs w:val="32"/>
          <w:lang w:eastAsia="en-AU"/>
        </w:rPr>
        <w:t xml:space="preserve">access; include in promotional materials; consult and include people with disability in the planning process; </w:t>
      </w:r>
      <w:r w:rsidR="00F7553A">
        <w:rPr>
          <w:rFonts w:ascii="Calibri" w:eastAsia="Times New Roman" w:hAnsi="Calibri" w:cs="Times New Roman"/>
          <w:color w:val="000000"/>
          <w:sz w:val="32"/>
          <w:szCs w:val="32"/>
          <w:lang w:eastAsia="en-AU"/>
        </w:rPr>
        <w:t>i</w:t>
      </w:r>
      <w:r w:rsidRPr="004B5625">
        <w:rPr>
          <w:rFonts w:ascii="Calibri" w:eastAsia="Times New Roman" w:hAnsi="Calibri" w:cs="Times New Roman"/>
          <w:color w:val="000000"/>
          <w:sz w:val="32"/>
          <w:szCs w:val="32"/>
          <w:lang w:eastAsia="en-AU"/>
        </w:rPr>
        <w:t>dentify and use accessible venues as much as possible; accessible and easy to use boo</w:t>
      </w:r>
      <w:r w:rsidR="0024168B" w:rsidRPr="004B5625">
        <w:rPr>
          <w:rFonts w:ascii="Calibri" w:eastAsia="Times New Roman" w:hAnsi="Calibri" w:cs="Times New Roman"/>
          <w:color w:val="000000"/>
          <w:sz w:val="32"/>
          <w:szCs w:val="32"/>
          <w:lang w:eastAsia="en-AU"/>
        </w:rPr>
        <w:t>king process; ‘Pines Pals’.</w:t>
      </w:r>
    </w:p>
    <w:p w14:paraId="1E6BBFFC" w14:textId="52A9E8B4" w:rsidR="00B13210" w:rsidRPr="004B5625" w:rsidRDefault="00B13210" w:rsidP="00B13210">
      <w:pPr>
        <w:spacing w:after="0" w:line="240" w:lineRule="auto"/>
        <w:rPr>
          <w:rFonts w:ascii="Times New Roman" w:eastAsia="Times New Roman" w:hAnsi="Times New Roman" w:cs="Times New Roman"/>
          <w:sz w:val="32"/>
          <w:szCs w:val="32"/>
          <w:lang w:eastAsia="en-AU"/>
        </w:rPr>
      </w:pPr>
      <w:r w:rsidRPr="004B5625">
        <w:rPr>
          <w:rFonts w:ascii="Calibri" w:eastAsia="Times New Roman" w:hAnsi="Calibri" w:cs="Times New Roman"/>
          <w:color w:val="000000"/>
          <w:sz w:val="32"/>
          <w:szCs w:val="32"/>
          <w:lang w:eastAsia="en-AU"/>
        </w:rPr>
        <w:t>Time Frame:</w:t>
      </w:r>
    </w:p>
    <w:p w14:paraId="26B0DEAC" w14:textId="0251FD7C" w:rsidR="00B13210" w:rsidRPr="004B5625" w:rsidRDefault="00B13210" w:rsidP="00B13210">
      <w:pPr>
        <w:numPr>
          <w:ilvl w:val="0"/>
          <w:numId w:val="20"/>
        </w:numPr>
        <w:spacing w:after="0" w:line="240" w:lineRule="auto"/>
        <w:textAlignment w:val="baseline"/>
        <w:rPr>
          <w:rFonts w:ascii="Calibri" w:eastAsia="Times New Roman" w:hAnsi="Calibri" w:cs="Times New Roman"/>
          <w:color w:val="000000"/>
          <w:sz w:val="32"/>
          <w:szCs w:val="32"/>
          <w:lang w:eastAsia="en-AU"/>
        </w:rPr>
      </w:pPr>
      <w:r w:rsidRPr="004B5625">
        <w:rPr>
          <w:rFonts w:ascii="Calibri" w:eastAsia="Times New Roman" w:hAnsi="Calibri" w:cs="Times New Roman"/>
          <w:color w:val="000000"/>
          <w:sz w:val="32"/>
          <w:szCs w:val="32"/>
          <w:lang w:eastAsia="en-AU"/>
        </w:rPr>
        <w:t>Q2 2023</w:t>
      </w:r>
    </w:p>
    <w:p w14:paraId="6A5B21D5" w14:textId="5A6BD283" w:rsidR="00B13210" w:rsidRPr="004B5625" w:rsidRDefault="004B5625" w:rsidP="00B13210">
      <w:pPr>
        <w:rPr>
          <w:sz w:val="32"/>
          <w:szCs w:val="32"/>
        </w:rPr>
      </w:pPr>
      <w:r w:rsidRPr="00FD0B27">
        <w:rPr>
          <w:noProof/>
          <w:lang w:val="en-GB" w:eastAsia="en-GB"/>
        </w:rPr>
        <w:drawing>
          <wp:anchor distT="0" distB="0" distL="114300" distR="114300" simplePos="0" relativeHeight="251659264" behindDoc="1" locked="0" layoutInCell="1" allowOverlap="1" wp14:anchorId="3A6D1B52" wp14:editId="0B57AC2E">
            <wp:simplePos x="0" y="0"/>
            <wp:positionH relativeFrom="margin">
              <wp:posOffset>5171090</wp:posOffset>
            </wp:positionH>
            <wp:positionV relativeFrom="paragraph">
              <wp:posOffset>116643</wp:posOffset>
            </wp:positionV>
            <wp:extent cx="3578772" cy="3627895"/>
            <wp:effectExtent l="0" t="0" r="3175" b="0"/>
            <wp:wrapTight wrapText="bothSides">
              <wp:wrapPolygon edited="0">
                <wp:start x="0" y="0"/>
                <wp:lineTo x="0" y="21437"/>
                <wp:lineTo x="21504" y="21437"/>
                <wp:lineTo x="21504" y="0"/>
                <wp:lineTo x="0" y="0"/>
              </wp:wrapPolygon>
            </wp:wrapTight>
            <wp:docPr id="2" name="Picture 2" descr="A diverse crowd of people including wheelchair users, at RTRFM's annual outdoor local music event In the Pin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verse crowd of people including wheelchair users, at RTRFM's annual outdoor local music event In the Pines.&#10;&#10;"/>
                    <pic:cNvPicPr/>
                  </pic:nvPicPr>
                  <pic:blipFill>
                    <a:blip r:embed="rId15">
                      <a:extLst>
                        <a:ext uri="{28A0092B-C50C-407E-A947-70E740481C1C}">
                          <a14:useLocalDpi xmlns:a14="http://schemas.microsoft.com/office/drawing/2010/main" val="0"/>
                        </a:ext>
                      </a:extLst>
                    </a:blip>
                    <a:stretch>
                      <a:fillRect/>
                    </a:stretch>
                  </pic:blipFill>
                  <pic:spPr>
                    <a:xfrm>
                      <a:off x="0" y="0"/>
                      <a:ext cx="3579319" cy="3628450"/>
                    </a:xfrm>
                    <a:prstGeom prst="rect">
                      <a:avLst/>
                    </a:prstGeom>
                  </pic:spPr>
                </pic:pic>
              </a:graphicData>
            </a:graphic>
            <wp14:sizeRelH relativeFrom="margin">
              <wp14:pctWidth>0</wp14:pctWidth>
            </wp14:sizeRelH>
            <wp14:sizeRelV relativeFrom="margin">
              <wp14:pctHeight>0</wp14:pctHeight>
            </wp14:sizeRelV>
          </wp:anchor>
        </w:drawing>
      </w:r>
      <w:r w:rsidR="00B13210" w:rsidRPr="004B5625">
        <w:rPr>
          <w:sz w:val="32"/>
          <w:szCs w:val="32"/>
        </w:rPr>
        <w:br w:type="page"/>
      </w:r>
    </w:p>
    <w:p w14:paraId="69DC4940" w14:textId="4B08FA34" w:rsidR="007464CF" w:rsidRDefault="007464CF">
      <w:pPr>
        <w:sectPr w:rsidR="007464CF" w:rsidSect="00B13210">
          <w:endnotePr>
            <w:numFmt w:val="decimal"/>
          </w:endnotePr>
          <w:pgSz w:w="16838" w:h="11906" w:orient="landscape"/>
          <w:pgMar w:top="1440" w:right="1440" w:bottom="1440" w:left="1440" w:header="709" w:footer="709" w:gutter="0"/>
          <w:cols w:num="2" w:space="708"/>
          <w:docGrid w:linePitch="360"/>
        </w:sectPr>
      </w:pPr>
    </w:p>
    <w:p w14:paraId="47433DA9" w14:textId="77777777" w:rsidR="00090061" w:rsidRDefault="00090061" w:rsidP="00090061"/>
    <w:p w14:paraId="56C8BB62" w14:textId="53473C94" w:rsidR="005952B5" w:rsidRDefault="005952B5" w:rsidP="00223AC3">
      <w:pPr>
        <w:pStyle w:val="Heading1"/>
      </w:pPr>
      <w:r>
        <w:t>Definitions</w:t>
      </w:r>
    </w:p>
    <w:p w14:paraId="4AFE63C3" w14:textId="77777777" w:rsidR="001378F7" w:rsidRDefault="00493AA8" w:rsidP="0070486F">
      <w:pPr>
        <w:ind w:left="2160" w:hanging="2160"/>
        <w:rPr>
          <w:sz w:val="32"/>
          <w:szCs w:val="32"/>
        </w:rPr>
      </w:pPr>
      <w:r w:rsidRPr="001378F7">
        <w:rPr>
          <w:sz w:val="32"/>
          <w:szCs w:val="32"/>
        </w:rPr>
        <w:t>Community Engagement</w:t>
      </w:r>
      <w:r w:rsidR="0070486F" w:rsidRPr="001378F7">
        <w:rPr>
          <w:sz w:val="32"/>
          <w:szCs w:val="32"/>
        </w:rPr>
        <w:t xml:space="preserve">: </w:t>
      </w:r>
      <w:r w:rsidR="0070486F" w:rsidRPr="001378F7">
        <w:rPr>
          <w:sz w:val="32"/>
          <w:szCs w:val="32"/>
        </w:rPr>
        <w:tab/>
      </w:r>
    </w:p>
    <w:p w14:paraId="56793BFE" w14:textId="4A0F60B9" w:rsidR="0070486F" w:rsidRPr="001378F7" w:rsidRDefault="0070486F" w:rsidP="001378F7">
      <w:pPr>
        <w:ind w:left="2160"/>
        <w:rPr>
          <w:sz w:val="32"/>
          <w:szCs w:val="32"/>
        </w:rPr>
      </w:pPr>
      <w:r w:rsidRPr="001378F7">
        <w:rPr>
          <w:sz w:val="32"/>
          <w:szCs w:val="32"/>
        </w:rPr>
        <w:t xml:space="preserve">Includes and refers to a planned process where stakeholders and communities share and exchange information to inform, make decisions and take action to solve problems or overcome issues. </w:t>
      </w:r>
    </w:p>
    <w:p w14:paraId="2DC6D641" w14:textId="77777777" w:rsidR="00FF56E5" w:rsidRPr="001378F7" w:rsidRDefault="00FF56E5" w:rsidP="00FF56E5">
      <w:pPr>
        <w:ind w:left="2160" w:hanging="2160"/>
        <w:rPr>
          <w:sz w:val="32"/>
          <w:szCs w:val="32"/>
        </w:rPr>
      </w:pPr>
      <w:r w:rsidRPr="001378F7">
        <w:rPr>
          <w:sz w:val="32"/>
          <w:szCs w:val="32"/>
        </w:rPr>
        <w:t>Community:</w:t>
      </w:r>
      <w:r w:rsidRPr="001378F7">
        <w:rPr>
          <w:sz w:val="32"/>
          <w:szCs w:val="32"/>
        </w:rPr>
        <w:tab/>
        <w:t xml:space="preserve">Includes and refers to any group of people who share a similar interest, affiliation or identity, geographical location or place. </w:t>
      </w:r>
    </w:p>
    <w:p w14:paraId="244995B4" w14:textId="4BD78E0C" w:rsidR="00FF56E5" w:rsidRPr="001378F7" w:rsidRDefault="00FF56E5" w:rsidP="00FF56E5">
      <w:pPr>
        <w:ind w:left="2160" w:hanging="2160"/>
        <w:rPr>
          <w:sz w:val="32"/>
          <w:szCs w:val="32"/>
        </w:rPr>
      </w:pPr>
      <w:r w:rsidRPr="001378F7">
        <w:rPr>
          <w:sz w:val="32"/>
          <w:szCs w:val="32"/>
        </w:rPr>
        <w:t>Stakeholder:</w:t>
      </w:r>
      <w:r w:rsidRPr="001378F7">
        <w:rPr>
          <w:sz w:val="32"/>
          <w:szCs w:val="32"/>
        </w:rPr>
        <w:tab/>
        <w:t xml:space="preserve">Includes and refers to an individual, a group of individuals or organisations that have an interest in an outcome or impact of an issue and/or decision. </w:t>
      </w:r>
    </w:p>
    <w:p w14:paraId="7A588EC5" w14:textId="77777777" w:rsidR="002714EE" w:rsidRPr="001378F7" w:rsidRDefault="002714EE" w:rsidP="002714EE">
      <w:pPr>
        <w:ind w:left="2160" w:hanging="2160"/>
        <w:rPr>
          <w:sz w:val="32"/>
          <w:szCs w:val="32"/>
        </w:rPr>
      </w:pPr>
      <w:r w:rsidRPr="001378F7">
        <w:rPr>
          <w:sz w:val="32"/>
          <w:szCs w:val="32"/>
        </w:rPr>
        <w:t>Disability:</w:t>
      </w:r>
      <w:r w:rsidRPr="001378F7">
        <w:rPr>
          <w:sz w:val="32"/>
          <w:szCs w:val="32"/>
        </w:rPr>
        <w:tab/>
        <w:t xml:space="preserve">This includes people with physical, intellectual, psychiatric, sensory, neurological and learning disabilities. It also includes physical disfigurement and the presence in the body of disease-causing organisms, such as the HIV virus. It covers disabilities that people have now, had in the past, may have in the future or which they are believed to have. (Disability Discrimination Act) </w:t>
      </w:r>
    </w:p>
    <w:p w14:paraId="2DA46397" w14:textId="1C45FF6B" w:rsidR="002714EE" w:rsidRDefault="002714EE" w:rsidP="002714EE">
      <w:pPr>
        <w:ind w:left="2160" w:hanging="2160"/>
        <w:rPr>
          <w:sz w:val="20"/>
          <w:szCs w:val="20"/>
        </w:rPr>
      </w:pPr>
    </w:p>
    <w:p w14:paraId="44645B9A" w14:textId="591AF178" w:rsidR="001378F7" w:rsidRDefault="001378F7" w:rsidP="002714EE">
      <w:pPr>
        <w:ind w:left="2160" w:hanging="2160"/>
        <w:rPr>
          <w:sz w:val="20"/>
          <w:szCs w:val="20"/>
        </w:rPr>
      </w:pPr>
    </w:p>
    <w:p w14:paraId="79AE7037" w14:textId="3413F633" w:rsidR="001378F7" w:rsidRDefault="001378F7" w:rsidP="002714EE">
      <w:pPr>
        <w:ind w:left="2160" w:hanging="2160"/>
        <w:rPr>
          <w:sz w:val="20"/>
          <w:szCs w:val="20"/>
        </w:rPr>
      </w:pPr>
    </w:p>
    <w:p w14:paraId="7CD8E50E" w14:textId="27D844D2" w:rsidR="001378F7" w:rsidRDefault="001378F7" w:rsidP="002714EE">
      <w:pPr>
        <w:ind w:left="2160" w:hanging="2160"/>
        <w:rPr>
          <w:sz w:val="20"/>
          <w:szCs w:val="20"/>
        </w:rPr>
      </w:pPr>
    </w:p>
    <w:p w14:paraId="2ED4F426" w14:textId="3AA710B3" w:rsidR="001378F7" w:rsidRDefault="001378F7" w:rsidP="002714EE">
      <w:pPr>
        <w:ind w:left="2160" w:hanging="2160"/>
        <w:rPr>
          <w:sz w:val="20"/>
          <w:szCs w:val="20"/>
        </w:rPr>
      </w:pPr>
    </w:p>
    <w:p w14:paraId="36387407" w14:textId="2EC7F195" w:rsidR="001378F7" w:rsidRDefault="001378F7" w:rsidP="002714EE">
      <w:pPr>
        <w:ind w:left="2160" w:hanging="2160"/>
        <w:rPr>
          <w:sz w:val="20"/>
          <w:szCs w:val="20"/>
        </w:rPr>
      </w:pPr>
    </w:p>
    <w:p w14:paraId="478BAE15" w14:textId="54A22402" w:rsidR="001378F7" w:rsidRDefault="001378F7" w:rsidP="002714EE">
      <w:pPr>
        <w:ind w:left="2160" w:hanging="2160"/>
        <w:rPr>
          <w:sz w:val="20"/>
          <w:szCs w:val="20"/>
        </w:rPr>
      </w:pPr>
    </w:p>
    <w:p w14:paraId="6B4C4C65" w14:textId="691BBF91" w:rsidR="001378F7" w:rsidRDefault="001378F7" w:rsidP="002714EE">
      <w:pPr>
        <w:ind w:left="2160" w:hanging="2160"/>
        <w:rPr>
          <w:sz w:val="20"/>
          <w:szCs w:val="20"/>
        </w:rPr>
      </w:pPr>
    </w:p>
    <w:p w14:paraId="689107B2" w14:textId="77777777" w:rsidR="001378F7" w:rsidRPr="002714EE" w:rsidRDefault="001378F7" w:rsidP="002714EE">
      <w:pPr>
        <w:ind w:left="2160" w:hanging="2160"/>
        <w:rPr>
          <w:sz w:val="20"/>
          <w:szCs w:val="20"/>
        </w:rPr>
      </w:pPr>
    </w:p>
    <w:p w14:paraId="79A15734" w14:textId="49074DFE" w:rsidR="00090061" w:rsidRPr="00C90057" w:rsidRDefault="00090061" w:rsidP="00223AC3">
      <w:pPr>
        <w:pStyle w:val="Heading1"/>
      </w:pPr>
      <w:r w:rsidRPr="00C90057">
        <w:lastRenderedPageBreak/>
        <w:t>References</w:t>
      </w:r>
    </w:p>
    <w:sectPr w:rsidR="00090061" w:rsidRPr="00C90057">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D6E387" w14:textId="77777777" w:rsidR="00D8496B" w:rsidRDefault="00D8496B" w:rsidP="00F51BF9">
      <w:pPr>
        <w:spacing w:after="0" w:line="240" w:lineRule="auto"/>
      </w:pPr>
      <w:r>
        <w:separator/>
      </w:r>
    </w:p>
  </w:endnote>
  <w:endnote w:type="continuationSeparator" w:id="0">
    <w:p w14:paraId="5F1E5E6C" w14:textId="77777777" w:rsidR="00D8496B" w:rsidRDefault="00D8496B" w:rsidP="00F51BF9">
      <w:pPr>
        <w:spacing w:after="0" w:line="240" w:lineRule="auto"/>
      </w:pPr>
      <w:r>
        <w:continuationSeparator/>
      </w:r>
    </w:p>
  </w:endnote>
  <w:endnote w:id="1">
    <w:p w14:paraId="1D02D94D" w14:textId="77777777" w:rsidR="00E778C8" w:rsidRPr="001378F7" w:rsidRDefault="00E778C8" w:rsidP="00E778C8">
      <w:pPr>
        <w:spacing w:after="0" w:line="240" w:lineRule="auto"/>
        <w:rPr>
          <w:sz w:val="32"/>
          <w:szCs w:val="32"/>
        </w:rPr>
      </w:pPr>
      <w:r w:rsidRPr="001378F7">
        <w:rPr>
          <w:rStyle w:val="EndnoteReference"/>
          <w:sz w:val="32"/>
          <w:szCs w:val="32"/>
        </w:rPr>
        <w:endnoteRef/>
      </w:r>
      <w:r w:rsidRPr="001378F7">
        <w:rPr>
          <w:sz w:val="32"/>
          <w:szCs w:val="32"/>
        </w:rPr>
        <w:t xml:space="preserve"> Australian Bureau of Statistics. (2018). Disability, Ageing and Carers, Australia: Summary of Findings. Retrieved from: https://www.abs.gov.au/statistics/health/disability/disability-ageing-and-carers-australia-summary-findings/2018</w:t>
      </w:r>
    </w:p>
    <w:p w14:paraId="115713CD" w14:textId="77777777" w:rsidR="00E778C8" w:rsidRPr="001378F7" w:rsidRDefault="00E778C8" w:rsidP="00E778C8">
      <w:pPr>
        <w:pStyle w:val="EndnoteText"/>
        <w:rPr>
          <w:sz w:val="32"/>
          <w:szCs w:val="32"/>
        </w:rPr>
      </w:pPr>
    </w:p>
  </w:endnote>
  <w:endnote w:id="2">
    <w:p w14:paraId="549F551F" w14:textId="77777777" w:rsidR="00E778C8" w:rsidRPr="001378F7" w:rsidRDefault="00E778C8" w:rsidP="00E778C8">
      <w:pPr>
        <w:spacing w:after="0" w:line="240" w:lineRule="auto"/>
        <w:rPr>
          <w:sz w:val="32"/>
          <w:szCs w:val="32"/>
        </w:rPr>
      </w:pPr>
      <w:r w:rsidRPr="001378F7">
        <w:rPr>
          <w:rStyle w:val="EndnoteReference"/>
          <w:sz w:val="32"/>
          <w:szCs w:val="32"/>
        </w:rPr>
        <w:endnoteRef/>
      </w:r>
      <w:r w:rsidRPr="001378F7">
        <w:rPr>
          <w:sz w:val="32"/>
          <w:szCs w:val="32"/>
        </w:rPr>
        <w:t xml:space="preserve"> Vic Health. (2014).  Enabling Health: Taking action to improve the health of people with a disability. Retrieved from: https://www.vichealth.vic.gov.au/media-and-resources/publications/enabling-health</w:t>
      </w:r>
    </w:p>
    <w:p w14:paraId="7F916232" w14:textId="77777777" w:rsidR="00E778C8" w:rsidRPr="001378F7" w:rsidRDefault="00E778C8" w:rsidP="00E778C8">
      <w:pPr>
        <w:pStyle w:val="EndnoteText"/>
        <w:rPr>
          <w:sz w:val="32"/>
          <w:szCs w:val="32"/>
        </w:rPr>
      </w:pPr>
    </w:p>
  </w:endnote>
  <w:endnote w:id="3">
    <w:p w14:paraId="07711380" w14:textId="77777777" w:rsidR="00E778C8" w:rsidRPr="001378F7" w:rsidRDefault="00E778C8" w:rsidP="00E778C8">
      <w:pPr>
        <w:spacing w:after="0" w:line="240" w:lineRule="auto"/>
        <w:rPr>
          <w:sz w:val="32"/>
          <w:szCs w:val="32"/>
        </w:rPr>
      </w:pPr>
      <w:r w:rsidRPr="001378F7">
        <w:rPr>
          <w:rStyle w:val="EndnoteReference"/>
          <w:sz w:val="32"/>
          <w:szCs w:val="32"/>
        </w:rPr>
        <w:endnoteRef/>
      </w:r>
      <w:r w:rsidRPr="001378F7">
        <w:rPr>
          <w:sz w:val="32"/>
          <w:szCs w:val="32"/>
        </w:rPr>
        <w:t xml:space="preserve"> Wilson, E., &amp; Jenkins, E. (2009). Inclusion: making it happen. Key elements for disability organisations to facilitate inclusion. Retrieved from: http://www.scopevic.org.au/wp-content/uploads/2015/02/Inclusion-making-it-happen-report.pdf</w:t>
      </w:r>
    </w:p>
    <w:p w14:paraId="1805C861" w14:textId="71ADDD07" w:rsidR="00E778C8" w:rsidRDefault="00E778C8" w:rsidP="00E778C8">
      <w:pPr>
        <w:pStyle w:val="EndnoteText"/>
      </w:pPr>
    </w:p>
    <w:p w14:paraId="360542A4" w14:textId="02DA530A" w:rsidR="0006364D" w:rsidRDefault="0006364D" w:rsidP="00E778C8">
      <w:pPr>
        <w:pStyle w:val="EndnoteText"/>
      </w:pPr>
    </w:p>
    <w:p w14:paraId="1F3A4BC2" w14:textId="77777777" w:rsidR="0006364D" w:rsidRDefault="0006364D" w:rsidP="0006364D">
      <w:pPr>
        <w:rPr>
          <w:b/>
          <w:bCs/>
          <w:sz w:val="28"/>
          <w:szCs w:val="28"/>
        </w:rPr>
      </w:pPr>
    </w:p>
    <w:p w14:paraId="7EB3C271" w14:textId="05B5CCC2" w:rsidR="001378F7" w:rsidRDefault="001378F7" w:rsidP="0049445B">
      <w:pPr>
        <w:pStyle w:val="Heading1"/>
      </w:pPr>
      <w:r>
        <w:t xml:space="preserve">Contact </w:t>
      </w:r>
      <w:r w:rsidR="0049445B">
        <w:t>details</w:t>
      </w:r>
    </w:p>
    <w:p w14:paraId="4558B888" w14:textId="4A1E1260" w:rsidR="0006364D" w:rsidRPr="001378F7" w:rsidRDefault="0006364D" w:rsidP="001378F7">
      <w:pPr>
        <w:pStyle w:val="Heading1"/>
      </w:pPr>
      <w:r w:rsidRPr="001378F7">
        <w:rPr>
          <w:sz w:val="32"/>
        </w:rPr>
        <w:t>Email: DIAG@rtrfm.com.au</w:t>
      </w:r>
    </w:p>
    <w:p w14:paraId="0CB068B9" w14:textId="2771463E" w:rsidR="0006364D" w:rsidRPr="0049445B" w:rsidRDefault="004937B0" w:rsidP="001378F7">
      <w:pPr>
        <w:rPr>
          <w:b/>
          <w:bCs/>
        </w:rPr>
      </w:pPr>
      <w:r w:rsidRPr="0049445B">
        <w:rPr>
          <w:b/>
          <w:bCs/>
          <w:sz w:val="32"/>
          <w:szCs w:val="32"/>
        </w:rPr>
        <w:t>Phone: 08 9260 9213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9615994"/>
      <w:docPartObj>
        <w:docPartGallery w:val="Page Numbers (Bottom of Page)"/>
        <w:docPartUnique/>
      </w:docPartObj>
    </w:sdtPr>
    <w:sdtEndPr>
      <w:rPr>
        <w:noProof/>
      </w:rPr>
    </w:sdtEndPr>
    <w:sdtContent>
      <w:p w14:paraId="5DB7114D" w14:textId="014D5BD6" w:rsidR="00917358" w:rsidRDefault="00917358">
        <w:pPr>
          <w:pStyle w:val="Footer"/>
          <w:jc w:val="right"/>
        </w:pPr>
        <w:r>
          <w:fldChar w:fldCharType="begin"/>
        </w:r>
        <w:r>
          <w:instrText xml:space="preserve"> PAGE   \* MERGEFORMAT </w:instrText>
        </w:r>
        <w:r>
          <w:fldChar w:fldCharType="separate"/>
        </w:r>
        <w:r w:rsidR="00352666">
          <w:rPr>
            <w:noProof/>
          </w:rPr>
          <w:t>3</w:t>
        </w:r>
        <w:r>
          <w:rPr>
            <w:noProof/>
          </w:rPr>
          <w:fldChar w:fldCharType="end"/>
        </w:r>
      </w:p>
    </w:sdtContent>
  </w:sdt>
  <w:p w14:paraId="3F84BBD7" w14:textId="77777777" w:rsidR="00C74EA1" w:rsidRDefault="00C74E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8291779"/>
      <w:docPartObj>
        <w:docPartGallery w:val="Page Numbers (Bottom of Page)"/>
        <w:docPartUnique/>
      </w:docPartObj>
    </w:sdtPr>
    <w:sdtEndPr>
      <w:rPr>
        <w:noProof/>
      </w:rPr>
    </w:sdtEndPr>
    <w:sdtContent>
      <w:p w14:paraId="7FA96AFC" w14:textId="77777777" w:rsidR="00D657F5" w:rsidRDefault="00D657F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7A3784" w14:textId="77777777" w:rsidR="00D657F5" w:rsidRDefault="00D657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B1FABA" w14:textId="77777777" w:rsidR="00D8496B" w:rsidRDefault="00D8496B" w:rsidP="00F51BF9">
      <w:pPr>
        <w:spacing w:after="0" w:line="240" w:lineRule="auto"/>
      </w:pPr>
      <w:r>
        <w:separator/>
      </w:r>
    </w:p>
  </w:footnote>
  <w:footnote w:type="continuationSeparator" w:id="0">
    <w:p w14:paraId="4D2BB2A3" w14:textId="77777777" w:rsidR="00D8496B" w:rsidRDefault="00D8496B" w:rsidP="00F51B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45CAC"/>
    <w:multiLevelType w:val="multilevel"/>
    <w:tmpl w:val="1840D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776E5C"/>
    <w:multiLevelType w:val="multilevel"/>
    <w:tmpl w:val="30B88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E55BEE"/>
    <w:multiLevelType w:val="multilevel"/>
    <w:tmpl w:val="F01AB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BB0989"/>
    <w:multiLevelType w:val="multilevel"/>
    <w:tmpl w:val="DA102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15145C"/>
    <w:multiLevelType w:val="hybridMultilevel"/>
    <w:tmpl w:val="9B5C8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BB6785"/>
    <w:multiLevelType w:val="multilevel"/>
    <w:tmpl w:val="4A88A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D94D56"/>
    <w:multiLevelType w:val="multilevel"/>
    <w:tmpl w:val="3C0E3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587762"/>
    <w:multiLevelType w:val="multilevel"/>
    <w:tmpl w:val="6F4C4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3D60B0"/>
    <w:multiLevelType w:val="multilevel"/>
    <w:tmpl w:val="39283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272189"/>
    <w:multiLevelType w:val="multilevel"/>
    <w:tmpl w:val="6F72F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B433AA"/>
    <w:multiLevelType w:val="multilevel"/>
    <w:tmpl w:val="6F349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34622C"/>
    <w:multiLevelType w:val="multilevel"/>
    <w:tmpl w:val="EB7A5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31799F"/>
    <w:multiLevelType w:val="multilevel"/>
    <w:tmpl w:val="3E12B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74726B"/>
    <w:multiLevelType w:val="multilevel"/>
    <w:tmpl w:val="92207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321681"/>
    <w:multiLevelType w:val="multilevel"/>
    <w:tmpl w:val="02DC2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FE1BAB"/>
    <w:multiLevelType w:val="multilevel"/>
    <w:tmpl w:val="6002C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2267AC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49545ED"/>
    <w:multiLevelType w:val="multilevel"/>
    <w:tmpl w:val="91A4B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B10B5E"/>
    <w:multiLevelType w:val="multilevel"/>
    <w:tmpl w:val="77AEC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0511F2"/>
    <w:multiLevelType w:val="multilevel"/>
    <w:tmpl w:val="3218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A91A55"/>
    <w:multiLevelType w:val="hybridMultilevel"/>
    <w:tmpl w:val="E99EE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9E75AEC"/>
    <w:multiLevelType w:val="multilevel"/>
    <w:tmpl w:val="A3B86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426401"/>
    <w:multiLevelType w:val="multilevel"/>
    <w:tmpl w:val="ABC8C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1"/>
  </w:num>
  <w:num w:numId="3">
    <w:abstractNumId w:val="10"/>
  </w:num>
  <w:num w:numId="4">
    <w:abstractNumId w:val="18"/>
  </w:num>
  <w:num w:numId="5">
    <w:abstractNumId w:val="12"/>
  </w:num>
  <w:num w:numId="6">
    <w:abstractNumId w:val="13"/>
  </w:num>
  <w:num w:numId="7">
    <w:abstractNumId w:val="17"/>
  </w:num>
  <w:num w:numId="8">
    <w:abstractNumId w:val="14"/>
  </w:num>
  <w:num w:numId="9">
    <w:abstractNumId w:val="21"/>
  </w:num>
  <w:num w:numId="10">
    <w:abstractNumId w:val="1"/>
  </w:num>
  <w:num w:numId="11">
    <w:abstractNumId w:val="15"/>
  </w:num>
  <w:num w:numId="12">
    <w:abstractNumId w:val="3"/>
  </w:num>
  <w:num w:numId="13">
    <w:abstractNumId w:val="6"/>
  </w:num>
  <w:num w:numId="14">
    <w:abstractNumId w:val="2"/>
  </w:num>
  <w:num w:numId="15">
    <w:abstractNumId w:val="7"/>
  </w:num>
  <w:num w:numId="16">
    <w:abstractNumId w:val="5"/>
  </w:num>
  <w:num w:numId="17">
    <w:abstractNumId w:val="8"/>
  </w:num>
  <w:num w:numId="18">
    <w:abstractNumId w:val="0"/>
  </w:num>
  <w:num w:numId="19">
    <w:abstractNumId w:val="22"/>
  </w:num>
  <w:num w:numId="20">
    <w:abstractNumId w:val="9"/>
  </w:num>
  <w:num w:numId="21">
    <w:abstractNumId w:val="4"/>
  </w:num>
  <w:num w:numId="22">
    <w:abstractNumId w:val="20"/>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CE4"/>
    <w:rsid w:val="00020CD2"/>
    <w:rsid w:val="00052E1A"/>
    <w:rsid w:val="00056615"/>
    <w:rsid w:val="000604F2"/>
    <w:rsid w:val="0006364D"/>
    <w:rsid w:val="00064972"/>
    <w:rsid w:val="000713AD"/>
    <w:rsid w:val="00090061"/>
    <w:rsid w:val="000F5DAF"/>
    <w:rsid w:val="00130E49"/>
    <w:rsid w:val="001378F7"/>
    <w:rsid w:val="0017626A"/>
    <w:rsid w:val="00182747"/>
    <w:rsid w:val="0019757D"/>
    <w:rsid w:val="001B0812"/>
    <w:rsid w:val="001C4F41"/>
    <w:rsid w:val="00206019"/>
    <w:rsid w:val="00223AC3"/>
    <w:rsid w:val="002264D6"/>
    <w:rsid w:val="0024168B"/>
    <w:rsid w:val="00266990"/>
    <w:rsid w:val="002714EE"/>
    <w:rsid w:val="002A1BC8"/>
    <w:rsid w:val="002B220B"/>
    <w:rsid w:val="003277D2"/>
    <w:rsid w:val="00330DB0"/>
    <w:rsid w:val="00352666"/>
    <w:rsid w:val="00394D47"/>
    <w:rsid w:val="003A5A7A"/>
    <w:rsid w:val="003A77CB"/>
    <w:rsid w:val="003C5C8C"/>
    <w:rsid w:val="003D3FE0"/>
    <w:rsid w:val="00404936"/>
    <w:rsid w:val="00406B32"/>
    <w:rsid w:val="00433079"/>
    <w:rsid w:val="004937B0"/>
    <w:rsid w:val="00493AA8"/>
    <w:rsid w:val="0049445B"/>
    <w:rsid w:val="004B5625"/>
    <w:rsid w:val="004F208B"/>
    <w:rsid w:val="004F2B55"/>
    <w:rsid w:val="00507E4A"/>
    <w:rsid w:val="00521BCA"/>
    <w:rsid w:val="00530CE4"/>
    <w:rsid w:val="005537B3"/>
    <w:rsid w:val="00565BA5"/>
    <w:rsid w:val="0059414C"/>
    <w:rsid w:val="005952B5"/>
    <w:rsid w:val="005C3BFA"/>
    <w:rsid w:val="005D1691"/>
    <w:rsid w:val="005F6CF9"/>
    <w:rsid w:val="0063195D"/>
    <w:rsid w:val="00677A22"/>
    <w:rsid w:val="00686A4B"/>
    <w:rsid w:val="0070486F"/>
    <w:rsid w:val="00712E79"/>
    <w:rsid w:val="00716AD7"/>
    <w:rsid w:val="007464CF"/>
    <w:rsid w:val="00787E6D"/>
    <w:rsid w:val="007B3C89"/>
    <w:rsid w:val="007B6D03"/>
    <w:rsid w:val="007C51EF"/>
    <w:rsid w:val="007D6810"/>
    <w:rsid w:val="007E50D4"/>
    <w:rsid w:val="0083639A"/>
    <w:rsid w:val="0085702D"/>
    <w:rsid w:val="008A0351"/>
    <w:rsid w:val="008B5DE0"/>
    <w:rsid w:val="008B70B4"/>
    <w:rsid w:val="008D095D"/>
    <w:rsid w:val="008F2D7B"/>
    <w:rsid w:val="00902F1E"/>
    <w:rsid w:val="00913234"/>
    <w:rsid w:val="00917358"/>
    <w:rsid w:val="00932DB4"/>
    <w:rsid w:val="009340B4"/>
    <w:rsid w:val="009467E5"/>
    <w:rsid w:val="00947DEE"/>
    <w:rsid w:val="00965E26"/>
    <w:rsid w:val="00977A43"/>
    <w:rsid w:val="009E48F9"/>
    <w:rsid w:val="00A122EF"/>
    <w:rsid w:val="00A230D0"/>
    <w:rsid w:val="00A23A85"/>
    <w:rsid w:val="00A46E63"/>
    <w:rsid w:val="00A80DD3"/>
    <w:rsid w:val="00A93A5D"/>
    <w:rsid w:val="00AA5166"/>
    <w:rsid w:val="00AB5349"/>
    <w:rsid w:val="00AF1E2F"/>
    <w:rsid w:val="00B00099"/>
    <w:rsid w:val="00B04540"/>
    <w:rsid w:val="00B13210"/>
    <w:rsid w:val="00B4246E"/>
    <w:rsid w:val="00B903EF"/>
    <w:rsid w:val="00BB1CEB"/>
    <w:rsid w:val="00BC7B2E"/>
    <w:rsid w:val="00BF6F36"/>
    <w:rsid w:val="00C74EA1"/>
    <w:rsid w:val="00C843BA"/>
    <w:rsid w:val="00C90057"/>
    <w:rsid w:val="00C94502"/>
    <w:rsid w:val="00CA4C90"/>
    <w:rsid w:val="00CE1AE2"/>
    <w:rsid w:val="00D00647"/>
    <w:rsid w:val="00D1357E"/>
    <w:rsid w:val="00D2254D"/>
    <w:rsid w:val="00D24FCE"/>
    <w:rsid w:val="00D25515"/>
    <w:rsid w:val="00D31754"/>
    <w:rsid w:val="00D657F5"/>
    <w:rsid w:val="00D81F9C"/>
    <w:rsid w:val="00D8496B"/>
    <w:rsid w:val="00DC4DDD"/>
    <w:rsid w:val="00DD5484"/>
    <w:rsid w:val="00E20ECB"/>
    <w:rsid w:val="00E36FD2"/>
    <w:rsid w:val="00E778C8"/>
    <w:rsid w:val="00EA1DE4"/>
    <w:rsid w:val="00EF27C2"/>
    <w:rsid w:val="00F33816"/>
    <w:rsid w:val="00F51BF9"/>
    <w:rsid w:val="00F653C5"/>
    <w:rsid w:val="00F751DF"/>
    <w:rsid w:val="00F7553A"/>
    <w:rsid w:val="00F80804"/>
    <w:rsid w:val="00F92762"/>
    <w:rsid w:val="00FA4DC8"/>
    <w:rsid w:val="00FC4E74"/>
    <w:rsid w:val="00FD0B27"/>
    <w:rsid w:val="00FD19F8"/>
    <w:rsid w:val="00FF56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E587F"/>
  <w15:chartTrackingRefBased/>
  <w15:docId w15:val="{90259433-FFF3-4850-8548-39F3BE987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122EF"/>
  </w:style>
  <w:style w:type="paragraph" w:styleId="Heading1">
    <w:name w:val="heading 1"/>
    <w:basedOn w:val="Normal"/>
    <w:next w:val="Normal"/>
    <w:link w:val="Heading1Char"/>
    <w:autoRedefine/>
    <w:uiPriority w:val="9"/>
    <w:qFormat/>
    <w:rsid w:val="001378F7"/>
    <w:pPr>
      <w:keepNext/>
      <w:keepLines/>
      <w:spacing w:before="240" w:after="0"/>
      <w:outlineLvl w:val="0"/>
    </w:pPr>
    <w:rPr>
      <w:rFonts w:ascii="Calibri" w:eastAsiaTheme="majorEastAsia" w:hAnsi="Calibri" w:cstheme="majorBidi"/>
      <w:b/>
      <w:bCs/>
      <w:color w:val="000000" w:themeColor="text1"/>
      <w:sz w:val="36"/>
      <w:szCs w:val="32"/>
    </w:rPr>
  </w:style>
  <w:style w:type="paragraph" w:styleId="Heading2">
    <w:name w:val="heading 2"/>
    <w:basedOn w:val="Normal"/>
    <w:next w:val="Normal"/>
    <w:link w:val="Heading2Char"/>
    <w:uiPriority w:val="9"/>
    <w:unhideWhenUsed/>
    <w:qFormat/>
    <w:rsid w:val="004B5625"/>
    <w:pPr>
      <w:keepNext/>
      <w:keepLines/>
      <w:spacing w:before="40" w:after="0"/>
      <w:outlineLvl w:val="1"/>
    </w:pPr>
    <w:rPr>
      <w:rFonts w:asciiTheme="majorHAnsi" w:eastAsiaTheme="majorEastAsia" w:hAnsiTheme="majorHAnsi" w:cstheme="majorBidi"/>
      <w:b/>
      <w:color w:val="000000" w:themeColor="text1"/>
      <w:sz w:val="32"/>
      <w:szCs w:val="26"/>
    </w:rPr>
  </w:style>
  <w:style w:type="paragraph" w:styleId="Heading3">
    <w:name w:val="heading 3"/>
    <w:basedOn w:val="Normal"/>
    <w:next w:val="Normal"/>
    <w:link w:val="Heading3Char"/>
    <w:uiPriority w:val="9"/>
    <w:unhideWhenUsed/>
    <w:qFormat/>
    <w:rsid w:val="0059414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unhideWhenUsed/>
    <w:qFormat/>
    <w:rsid w:val="0059414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30CE4"/>
    <w:rPr>
      <w:color w:val="0000FF"/>
      <w:u w:val="single"/>
    </w:rPr>
  </w:style>
  <w:style w:type="paragraph" w:styleId="NormalWeb">
    <w:name w:val="Normal (Web)"/>
    <w:basedOn w:val="Normal"/>
    <w:uiPriority w:val="99"/>
    <w:unhideWhenUsed/>
    <w:rsid w:val="00530CE4"/>
    <w:pPr>
      <w:spacing w:before="100" w:beforeAutospacing="1" w:after="100" w:afterAutospacing="1" w:line="240" w:lineRule="auto"/>
    </w:pPr>
    <w:rPr>
      <w:rFonts w:ascii="Calibri" w:hAnsi="Calibri" w:cs="Calibri"/>
      <w:lang w:eastAsia="en-AU"/>
    </w:rPr>
  </w:style>
  <w:style w:type="paragraph" w:styleId="NoSpacing">
    <w:name w:val="No Spacing"/>
    <w:uiPriority w:val="1"/>
    <w:qFormat/>
    <w:rsid w:val="003277D2"/>
    <w:pPr>
      <w:spacing w:after="0" w:line="240" w:lineRule="auto"/>
    </w:pPr>
  </w:style>
  <w:style w:type="paragraph" w:styleId="EndnoteText">
    <w:name w:val="endnote text"/>
    <w:basedOn w:val="Normal"/>
    <w:link w:val="EndnoteTextChar"/>
    <w:uiPriority w:val="99"/>
    <w:semiHidden/>
    <w:unhideWhenUsed/>
    <w:rsid w:val="00F51BF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51BF9"/>
    <w:rPr>
      <w:sz w:val="20"/>
      <w:szCs w:val="20"/>
    </w:rPr>
  </w:style>
  <w:style w:type="character" w:styleId="EndnoteReference">
    <w:name w:val="endnote reference"/>
    <w:basedOn w:val="DefaultParagraphFont"/>
    <w:uiPriority w:val="99"/>
    <w:semiHidden/>
    <w:unhideWhenUsed/>
    <w:rsid w:val="00F51BF9"/>
    <w:rPr>
      <w:vertAlign w:val="superscript"/>
    </w:rPr>
  </w:style>
  <w:style w:type="paragraph" w:styleId="ListParagraph">
    <w:name w:val="List Paragraph"/>
    <w:basedOn w:val="Normal"/>
    <w:uiPriority w:val="34"/>
    <w:qFormat/>
    <w:rsid w:val="00AF1E2F"/>
    <w:pPr>
      <w:ind w:left="720"/>
      <w:contextualSpacing/>
    </w:pPr>
  </w:style>
  <w:style w:type="table" w:styleId="TableGrid">
    <w:name w:val="Table Grid"/>
    <w:basedOn w:val="TableNormal"/>
    <w:uiPriority w:val="39"/>
    <w:rsid w:val="00206019"/>
    <w:pPr>
      <w:spacing w:before="120" w:after="0" w:line="288" w:lineRule="auto"/>
    </w:pPr>
    <w:rPr>
      <w:rFonts w:ascii="Arial" w:hAnsi="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122EF"/>
    <w:pPr>
      <w:spacing w:after="0" w:line="240" w:lineRule="auto"/>
      <w:contextualSpacing/>
      <w:jc w:val="center"/>
    </w:pPr>
    <w:rPr>
      <w:rFonts w:ascii="Calibri" w:eastAsiaTheme="majorEastAsia" w:hAnsi="Calibri" w:cstheme="majorBidi"/>
      <w:b/>
      <w:bCs/>
      <w:spacing w:val="-10"/>
      <w:kern w:val="28"/>
      <w:sz w:val="56"/>
      <w:szCs w:val="56"/>
    </w:rPr>
  </w:style>
  <w:style w:type="character" w:customStyle="1" w:styleId="TitleChar">
    <w:name w:val="Title Char"/>
    <w:basedOn w:val="DefaultParagraphFont"/>
    <w:link w:val="Title"/>
    <w:uiPriority w:val="10"/>
    <w:rsid w:val="00A122EF"/>
    <w:rPr>
      <w:rFonts w:ascii="Calibri" w:eastAsiaTheme="majorEastAsia" w:hAnsi="Calibri" w:cstheme="majorBidi"/>
      <w:b/>
      <w:bCs/>
      <w:spacing w:val="-10"/>
      <w:kern w:val="28"/>
      <w:sz w:val="56"/>
      <w:szCs w:val="56"/>
    </w:rPr>
  </w:style>
  <w:style w:type="paragraph" w:styleId="Subtitle">
    <w:name w:val="Subtitle"/>
    <w:basedOn w:val="Normal"/>
    <w:next w:val="Normal"/>
    <w:link w:val="SubtitleChar"/>
    <w:uiPriority w:val="11"/>
    <w:qFormat/>
    <w:rsid w:val="0059414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9414C"/>
    <w:rPr>
      <w:rFonts w:eastAsiaTheme="minorEastAsia"/>
      <w:color w:val="5A5A5A" w:themeColor="text1" w:themeTint="A5"/>
      <w:spacing w:val="15"/>
    </w:rPr>
  </w:style>
  <w:style w:type="character" w:customStyle="1" w:styleId="Heading3Char">
    <w:name w:val="Heading 3 Char"/>
    <w:basedOn w:val="DefaultParagraphFont"/>
    <w:link w:val="Heading3"/>
    <w:uiPriority w:val="9"/>
    <w:rsid w:val="0059414C"/>
    <w:rPr>
      <w:rFonts w:asciiTheme="majorHAnsi" w:eastAsiaTheme="majorEastAsia" w:hAnsiTheme="majorHAnsi" w:cstheme="majorBidi"/>
      <w:color w:val="1F3763" w:themeColor="accent1" w:themeShade="7F"/>
      <w:sz w:val="24"/>
      <w:szCs w:val="24"/>
    </w:rPr>
  </w:style>
  <w:style w:type="character" w:customStyle="1" w:styleId="Heading6Char">
    <w:name w:val="Heading 6 Char"/>
    <w:basedOn w:val="DefaultParagraphFont"/>
    <w:link w:val="Heading6"/>
    <w:uiPriority w:val="9"/>
    <w:rsid w:val="0059414C"/>
    <w:rPr>
      <w:rFonts w:asciiTheme="majorHAnsi" w:eastAsiaTheme="majorEastAsia" w:hAnsiTheme="majorHAnsi" w:cstheme="majorBidi"/>
      <w:color w:val="1F3763" w:themeColor="accent1" w:themeShade="7F"/>
    </w:rPr>
  </w:style>
  <w:style w:type="paragraph" w:customStyle="1" w:styleId="Style1">
    <w:name w:val="Style1"/>
    <w:basedOn w:val="Subtitle"/>
    <w:link w:val="Style1Char"/>
    <w:autoRedefine/>
    <w:qFormat/>
    <w:rsid w:val="00182747"/>
    <w:rPr>
      <w:rFonts w:ascii="Calibri" w:hAnsi="Calibri"/>
      <w:b/>
      <w:bCs/>
      <w:color w:val="000000" w:themeColor="text1"/>
      <w:sz w:val="32"/>
      <w:szCs w:val="32"/>
    </w:rPr>
  </w:style>
  <w:style w:type="paragraph" w:customStyle="1" w:styleId="Style2">
    <w:name w:val="Style2"/>
    <w:basedOn w:val="Normal"/>
    <w:link w:val="Style2Char"/>
    <w:qFormat/>
    <w:rsid w:val="0059414C"/>
    <w:pPr>
      <w:spacing w:after="0" w:line="240" w:lineRule="auto"/>
    </w:pPr>
    <w:rPr>
      <w:rFonts w:ascii="Calibri" w:eastAsia="Times New Roman" w:hAnsi="Calibri" w:cs="Times New Roman"/>
      <w:b/>
      <w:bCs/>
      <w:color w:val="000000"/>
      <w:sz w:val="24"/>
      <w:szCs w:val="24"/>
      <w:lang w:eastAsia="en-AU"/>
    </w:rPr>
  </w:style>
  <w:style w:type="character" w:customStyle="1" w:styleId="Style1Char">
    <w:name w:val="Style1 Char"/>
    <w:basedOn w:val="SubtitleChar"/>
    <w:link w:val="Style1"/>
    <w:rsid w:val="00182747"/>
    <w:rPr>
      <w:rFonts w:ascii="Calibri" w:eastAsiaTheme="minorEastAsia" w:hAnsi="Calibri"/>
      <w:b/>
      <w:bCs/>
      <w:color w:val="000000" w:themeColor="text1"/>
      <w:spacing w:val="15"/>
      <w:sz w:val="32"/>
      <w:szCs w:val="32"/>
    </w:rPr>
  </w:style>
  <w:style w:type="paragraph" w:customStyle="1" w:styleId="Style3">
    <w:name w:val="Style3"/>
    <w:basedOn w:val="Normal"/>
    <w:link w:val="Style3Char"/>
    <w:qFormat/>
    <w:rsid w:val="0059414C"/>
    <w:rPr>
      <w:b/>
      <w:bCs/>
      <w:sz w:val="28"/>
      <w:szCs w:val="28"/>
    </w:rPr>
  </w:style>
  <w:style w:type="character" w:customStyle="1" w:styleId="Style2Char">
    <w:name w:val="Style2 Char"/>
    <w:basedOn w:val="DefaultParagraphFont"/>
    <w:link w:val="Style2"/>
    <w:rsid w:val="0059414C"/>
    <w:rPr>
      <w:rFonts w:ascii="Calibri" w:eastAsia="Times New Roman" w:hAnsi="Calibri" w:cs="Times New Roman"/>
      <w:b/>
      <w:bCs/>
      <w:color w:val="000000"/>
      <w:sz w:val="24"/>
      <w:szCs w:val="24"/>
      <w:lang w:eastAsia="en-AU"/>
    </w:rPr>
  </w:style>
  <w:style w:type="paragraph" w:styleId="Header">
    <w:name w:val="header"/>
    <w:basedOn w:val="Normal"/>
    <w:link w:val="HeaderChar"/>
    <w:uiPriority w:val="99"/>
    <w:unhideWhenUsed/>
    <w:rsid w:val="00FD19F8"/>
    <w:pPr>
      <w:tabs>
        <w:tab w:val="center" w:pos="4513"/>
        <w:tab w:val="right" w:pos="9026"/>
      </w:tabs>
      <w:spacing w:after="0" w:line="240" w:lineRule="auto"/>
    </w:pPr>
  </w:style>
  <w:style w:type="character" w:customStyle="1" w:styleId="Style3Char">
    <w:name w:val="Style3 Char"/>
    <w:basedOn w:val="DefaultParagraphFont"/>
    <w:link w:val="Style3"/>
    <w:rsid w:val="0059414C"/>
    <w:rPr>
      <w:b/>
      <w:bCs/>
      <w:sz w:val="28"/>
      <w:szCs w:val="28"/>
    </w:rPr>
  </w:style>
  <w:style w:type="paragraph" w:styleId="TOC1">
    <w:name w:val="toc 1"/>
    <w:basedOn w:val="Normal"/>
    <w:next w:val="Normal"/>
    <w:autoRedefine/>
    <w:uiPriority w:val="39"/>
    <w:semiHidden/>
    <w:unhideWhenUsed/>
    <w:rsid w:val="005D1691"/>
    <w:pPr>
      <w:spacing w:after="100"/>
    </w:pPr>
  </w:style>
  <w:style w:type="character" w:customStyle="1" w:styleId="HeaderChar">
    <w:name w:val="Header Char"/>
    <w:basedOn w:val="DefaultParagraphFont"/>
    <w:link w:val="Header"/>
    <w:uiPriority w:val="99"/>
    <w:rsid w:val="00FD19F8"/>
  </w:style>
  <w:style w:type="paragraph" w:styleId="Footer">
    <w:name w:val="footer"/>
    <w:basedOn w:val="Normal"/>
    <w:link w:val="FooterChar"/>
    <w:uiPriority w:val="99"/>
    <w:unhideWhenUsed/>
    <w:rsid w:val="00FD19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19F8"/>
  </w:style>
  <w:style w:type="character" w:customStyle="1" w:styleId="Heading1Char">
    <w:name w:val="Heading 1 Char"/>
    <w:basedOn w:val="DefaultParagraphFont"/>
    <w:link w:val="Heading1"/>
    <w:uiPriority w:val="9"/>
    <w:rsid w:val="001378F7"/>
    <w:rPr>
      <w:rFonts w:ascii="Calibri" w:eastAsiaTheme="majorEastAsia" w:hAnsi="Calibri" w:cstheme="majorBidi"/>
      <w:b/>
      <w:bCs/>
      <w:color w:val="000000" w:themeColor="text1"/>
      <w:sz w:val="36"/>
      <w:szCs w:val="32"/>
    </w:rPr>
  </w:style>
  <w:style w:type="character" w:customStyle="1" w:styleId="Heading2Char">
    <w:name w:val="Heading 2 Char"/>
    <w:basedOn w:val="DefaultParagraphFont"/>
    <w:link w:val="Heading2"/>
    <w:uiPriority w:val="9"/>
    <w:rsid w:val="004B5625"/>
    <w:rPr>
      <w:rFonts w:asciiTheme="majorHAnsi" w:eastAsiaTheme="majorEastAsia" w:hAnsiTheme="majorHAnsi" w:cstheme="majorBidi"/>
      <w:b/>
      <w:color w:val="000000" w:themeColor="text1"/>
      <w:sz w:val="32"/>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004598">
      <w:bodyDiv w:val="1"/>
      <w:marLeft w:val="0"/>
      <w:marRight w:val="0"/>
      <w:marTop w:val="0"/>
      <w:marBottom w:val="0"/>
      <w:divBdr>
        <w:top w:val="none" w:sz="0" w:space="0" w:color="auto"/>
        <w:left w:val="none" w:sz="0" w:space="0" w:color="auto"/>
        <w:bottom w:val="none" w:sz="0" w:space="0" w:color="auto"/>
        <w:right w:val="none" w:sz="0" w:space="0" w:color="auto"/>
      </w:divBdr>
    </w:div>
    <w:div w:id="169804478">
      <w:bodyDiv w:val="1"/>
      <w:marLeft w:val="0"/>
      <w:marRight w:val="0"/>
      <w:marTop w:val="0"/>
      <w:marBottom w:val="0"/>
      <w:divBdr>
        <w:top w:val="none" w:sz="0" w:space="0" w:color="auto"/>
        <w:left w:val="none" w:sz="0" w:space="0" w:color="auto"/>
        <w:bottom w:val="none" w:sz="0" w:space="0" w:color="auto"/>
        <w:right w:val="none" w:sz="0" w:space="0" w:color="auto"/>
      </w:divBdr>
    </w:div>
    <w:div w:id="607008121">
      <w:bodyDiv w:val="1"/>
      <w:marLeft w:val="0"/>
      <w:marRight w:val="0"/>
      <w:marTop w:val="0"/>
      <w:marBottom w:val="0"/>
      <w:divBdr>
        <w:top w:val="none" w:sz="0" w:space="0" w:color="auto"/>
        <w:left w:val="none" w:sz="0" w:space="0" w:color="auto"/>
        <w:bottom w:val="none" w:sz="0" w:space="0" w:color="auto"/>
        <w:right w:val="none" w:sz="0" w:space="0" w:color="auto"/>
      </w:divBdr>
    </w:div>
    <w:div w:id="753863958">
      <w:bodyDiv w:val="1"/>
      <w:marLeft w:val="0"/>
      <w:marRight w:val="0"/>
      <w:marTop w:val="0"/>
      <w:marBottom w:val="0"/>
      <w:divBdr>
        <w:top w:val="none" w:sz="0" w:space="0" w:color="auto"/>
        <w:left w:val="none" w:sz="0" w:space="0" w:color="auto"/>
        <w:bottom w:val="none" w:sz="0" w:space="0" w:color="auto"/>
        <w:right w:val="none" w:sz="0" w:space="0" w:color="auto"/>
      </w:divBdr>
    </w:div>
    <w:div w:id="939021198">
      <w:bodyDiv w:val="1"/>
      <w:marLeft w:val="0"/>
      <w:marRight w:val="0"/>
      <w:marTop w:val="0"/>
      <w:marBottom w:val="0"/>
      <w:divBdr>
        <w:top w:val="none" w:sz="0" w:space="0" w:color="auto"/>
        <w:left w:val="none" w:sz="0" w:space="0" w:color="auto"/>
        <w:bottom w:val="none" w:sz="0" w:space="0" w:color="auto"/>
        <w:right w:val="none" w:sz="0" w:space="0" w:color="auto"/>
      </w:divBdr>
    </w:div>
    <w:div w:id="1104885508">
      <w:bodyDiv w:val="1"/>
      <w:marLeft w:val="0"/>
      <w:marRight w:val="0"/>
      <w:marTop w:val="0"/>
      <w:marBottom w:val="0"/>
      <w:divBdr>
        <w:top w:val="none" w:sz="0" w:space="0" w:color="auto"/>
        <w:left w:val="none" w:sz="0" w:space="0" w:color="auto"/>
        <w:bottom w:val="none" w:sz="0" w:space="0" w:color="auto"/>
        <w:right w:val="none" w:sz="0" w:space="0" w:color="auto"/>
      </w:divBdr>
    </w:div>
    <w:div w:id="1177230527">
      <w:bodyDiv w:val="1"/>
      <w:marLeft w:val="0"/>
      <w:marRight w:val="0"/>
      <w:marTop w:val="0"/>
      <w:marBottom w:val="0"/>
      <w:divBdr>
        <w:top w:val="none" w:sz="0" w:space="0" w:color="auto"/>
        <w:left w:val="none" w:sz="0" w:space="0" w:color="auto"/>
        <w:bottom w:val="none" w:sz="0" w:space="0" w:color="auto"/>
        <w:right w:val="none" w:sz="0" w:space="0" w:color="auto"/>
      </w:divBdr>
    </w:div>
    <w:div w:id="1339889761">
      <w:bodyDiv w:val="1"/>
      <w:marLeft w:val="0"/>
      <w:marRight w:val="0"/>
      <w:marTop w:val="0"/>
      <w:marBottom w:val="0"/>
      <w:divBdr>
        <w:top w:val="none" w:sz="0" w:space="0" w:color="auto"/>
        <w:left w:val="none" w:sz="0" w:space="0" w:color="auto"/>
        <w:bottom w:val="none" w:sz="0" w:space="0" w:color="auto"/>
        <w:right w:val="none" w:sz="0" w:space="0" w:color="auto"/>
      </w:divBdr>
    </w:div>
    <w:div w:id="1464737719">
      <w:bodyDiv w:val="1"/>
      <w:marLeft w:val="0"/>
      <w:marRight w:val="0"/>
      <w:marTop w:val="0"/>
      <w:marBottom w:val="0"/>
      <w:divBdr>
        <w:top w:val="none" w:sz="0" w:space="0" w:color="auto"/>
        <w:left w:val="none" w:sz="0" w:space="0" w:color="auto"/>
        <w:bottom w:val="none" w:sz="0" w:space="0" w:color="auto"/>
        <w:right w:val="none" w:sz="0" w:space="0" w:color="auto"/>
      </w:divBdr>
    </w:div>
    <w:div w:id="1509833725">
      <w:bodyDiv w:val="1"/>
      <w:marLeft w:val="0"/>
      <w:marRight w:val="0"/>
      <w:marTop w:val="0"/>
      <w:marBottom w:val="0"/>
      <w:divBdr>
        <w:top w:val="none" w:sz="0" w:space="0" w:color="auto"/>
        <w:left w:val="none" w:sz="0" w:space="0" w:color="auto"/>
        <w:bottom w:val="none" w:sz="0" w:space="0" w:color="auto"/>
        <w:right w:val="none" w:sz="0" w:space="0" w:color="auto"/>
      </w:divBdr>
    </w:div>
    <w:div w:id="1574386652">
      <w:bodyDiv w:val="1"/>
      <w:marLeft w:val="0"/>
      <w:marRight w:val="0"/>
      <w:marTop w:val="0"/>
      <w:marBottom w:val="0"/>
      <w:divBdr>
        <w:top w:val="none" w:sz="0" w:space="0" w:color="auto"/>
        <w:left w:val="none" w:sz="0" w:space="0" w:color="auto"/>
        <w:bottom w:val="none" w:sz="0" w:space="0" w:color="auto"/>
        <w:right w:val="none" w:sz="0" w:space="0" w:color="auto"/>
      </w:divBdr>
    </w:div>
    <w:div w:id="1734087886">
      <w:bodyDiv w:val="1"/>
      <w:marLeft w:val="0"/>
      <w:marRight w:val="0"/>
      <w:marTop w:val="0"/>
      <w:marBottom w:val="0"/>
      <w:divBdr>
        <w:top w:val="none" w:sz="0" w:space="0" w:color="auto"/>
        <w:left w:val="none" w:sz="0" w:space="0" w:color="auto"/>
        <w:bottom w:val="none" w:sz="0" w:space="0" w:color="auto"/>
        <w:right w:val="none" w:sz="0" w:space="0" w:color="auto"/>
      </w:divBdr>
    </w:div>
    <w:div w:id="1836220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artsradioltdtartrfm921.cmail19.com/t/r-i-tyhytudy-l-i/" TargetMode="External"/><Relationship Id="rId4" Type="http://schemas.openxmlformats.org/officeDocument/2006/relationships/settings" Target="settings.xml"/><Relationship Id="rId9" Type="http://schemas.openxmlformats.org/officeDocument/2006/relationships/hyperlink" Target="https://artsradioltdtartrfm921.cmail19.com/t/r-i-tyhytudy-l-t/"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B84E9-7B33-194F-AA56-33E03D78B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1291</Words>
  <Characters>7362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RTRFM 92.1 Disability inclusion Plan 2022 to 2024</dc:title>
  <dc:subject/>
  <dc:creator>For Inclusion Consulting</dc:creator>
  <cp:keywords/>
  <dc:description/>
  <cp:lastModifiedBy>RTR FM</cp:lastModifiedBy>
  <cp:revision>8</cp:revision>
  <dcterms:created xsi:type="dcterms:W3CDTF">2022-11-28T13:37:00Z</dcterms:created>
  <dcterms:modified xsi:type="dcterms:W3CDTF">2023-12-05T04:59:00Z</dcterms:modified>
</cp:coreProperties>
</file>